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DC" w:rsidRPr="00814C11" w:rsidRDefault="00C257DC" w:rsidP="00C257DC">
      <w:pPr>
        <w:rPr>
          <w:b/>
          <w:sz w:val="28"/>
          <w:szCs w:val="28"/>
          <w:lang w:val="kk-KZ"/>
        </w:rPr>
      </w:pPr>
      <w:r>
        <w:rPr>
          <w:b/>
          <w:sz w:val="28"/>
          <w:szCs w:val="28"/>
          <w:lang w:val="kk-KZ"/>
        </w:rPr>
        <w:t>2</w:t>
      </w:r>
      <w:r w:rsidRPr="00814C11">
        <w:rPr>
          <w:b/>
          <w:sz w:val="28"/>
          <w:szCs w:val="28"/>
          <w:lang w:val="kk-KZ"/>
        </w:rPr>
        <w:t xml:space="preserve">-ші </w:t>
      </w:r>
      <w:r>
        <w:rPr>
          <w:b/>
          <w:sz w:val="28"/>
          <w:szCs w:val="28"/>
          <w:lang w:val="kk-KZ"/>
        </w:rPr>
        <w:t>және 3</w:t>
      </w:r>
      <w:r w:rsidRPr="00814C11">
        <w:rPr>
          <w:b/>
          <w:sz w:val="28"/>
          <w:szCs w:val="28"/>
          <w:lang w:val="kk-KZ"/>
        </w:rPr>
        <w:t>-ші зертханалық жұмыс</w:t>
      </w:r>
      <w:r>
        <w:rPr>
          <w:b/>
          <w:sz w:val="28"/>
          <w:szCs w:val="28"/>
          <w:lang w:val="kk-KZ"/>
        </w:rPr>
        <w:t>тар</w:t>
      </w:r>
    </w:p>
    <w:p w:rsidR="00C257DC" w:rsidRPr="00814C11" w:rsidRDefault="00C257DC" w:rsidP="00C257DC">
      <w:pPr>
        <w:jc w:val="center"/>
        <w:rPr>
          <w:b/>
          <w:sz w:val="28"/>
          <w:szCs w:val="28"/>
          <w:lang w:val="kk-KZ"/>
        </w:rPr>
      </w:pPr>
      <w:r w:rsidRPr="00814C11">
        <w:rPr>
          <w:b/>
          <w:sz w:val="28"/>
          <w:szCs w:val="28"/>
          <w:lang w:val="kk-KZ"/>
        </w:rPr>
        <w:t>Титриметриялық әдістер</w:t>
      </w:r>
    </w:p>
    <w:p w:rsidR="00C257DC" w:rsidRPr="00814C11" w:rsidRDefault="00C257DC" w:rsidP="00C257DC">
      <w:pPr>
        <w:jc w:val="center"/>
        <w:rPr>
          <w:b/>
          <w:sz w:val="28"/>
          <w:szCs w:val="28"/>
          <w:lang w:val="kk-KZ"/>
        </w:rPr>
      </w:pPr>
      <w:r w:rsidRPr="00814C11">
        <w:rPr>
          <w:b/>
          <w:sz w:val="28"/>
          <w:szCs w:val="28"/>
          <w:lang w:val="kk-KZ"/>
        </w:rPr>
        <w:t>Судың карбонаттық кермектілігін  титриметриялық әдіспен анықтау</w:t>
      </w:r>
    </w:p>
    <w:p w:rsidR="00C257DC" w:rsidRPr="00814C11" w:rsidRDefault="00C257DC" w:rsidP="00C257DC">
      <w:pPr>
        <w:jc w:val="center"/>
        <w:rPr>
          <w:b/>
          <w:sz w:val="28"/>
          <w:szCs w:val="28"/>
          <w:lang w:val="kk-KZ"/>
        </w:rPr>
      </w:pPr>
    </w:p>
    <w:p w:rsidR="00C257DC" w:rsidRPr="00814C11" w:rsidRDefault="00C257DC" w:rsidP="00C257DC">
      <w:pPr>
        <w:ind w:firstLine="612"/>
        <w:jc w:val="both"/>
        <w:rPr>
          <w:sz w:val="28"/>
          <w:szCs w:val="28"/>
          <w:lang w:val="kk-KZ"/>
        </w:rPr>
      </w:pPr>
      <w:r w:rsidRPr="00814C11">
        <w:rPr>
          <w:sz w:val="28"/>
          <w:szCs w:val="28"/>
          <w:lang w:val="kk-KZ"/>
        </w:rPr>
        <w:t>Судың құрамында кальцийдің және магнидің ерігіштікке бейім гидрокарбонаттарының болуы судың кермектілігін туындатады. Қайнату барысында олар ыдырауға ұшырайды:</w:t>
      </w:r>
    </w:p>
    <w:p w:rsidR="00C257DC" w:rsidRPr="00814C11" w:rsidRDefault="00C257DC" w:rsidP="00C257DC">
      <w:pPr>
        <w:ind w:firstLine="709"/>
        <w:jc w:val="both"/>
        <w:rPr>
          <w:sz w:val="28"/>
          <w:szCs w:val="28"/>
          <w:lang w:val="kk-KZ"/>
        </w:rPr>
      </w:pPr>
    </w:p>
    <w:p w:rsidR="00C257DC" w:rsidRPr="00814C11" w:rsidRDefault="00C257DC" w:rsidP="00C257DC">
      <w:pPr>
        <w:ind w:firstLine="709"/>
        <w:jc w:val="center"/>
        <w:rPr>
          <w:sz w:val="28"/>
          <w:szCs w:val="28"/>
          <w:lang w:val="kk-KZ"/>
        </w:rPr>
      </w:pPr>
      <w:r w:rsidRPr="00814C11">
        <w:rPr>
          <w:sz w:val="28"/>
          <w:szCs w:val="28"/>
          <w:lang w:val="kk-KZ"/>
        </w:rPr>
        <w:t>Ca(HCO</w:t>
      </w:r>
      <w:r w:rsidRPr="00814C11">
        <w:rPr>
          <w:sz w:val="28"/>
          <w:szCs w:val="28"/>
          <w:vertAlign w:val="subscript"/>
          <w:lang w:val="kk-KZ"/>
        </w:rPr>
        <w:t>3</w:t>
      </w:r>
      <w:r w:rsidRPr="00814C11">
        <w:rPr>
          <w:sz w:val="28"/>
          <w:szCs w:val="28"/>
          <w:lang w:val="kk-KZ"/>
        </w:rPr>
        <w:t>)</w:t>
      </w:r>
      <w:r w:rsidRPr="00814C11">
        <w:rPr>
          <w:sz w:val="28"/>
          <w:szCs w:val="28"/>
          <w:vertAlign w:val="subscript"/>
          <w:lang w:val="kk-KZ"/>
        </w:rPr>
        <w:t>2</w:t>
      </w:r>
      <w:r w:rsidRPr="00814C11">
        <w:rPr>
          <w:sz w:val="28"/>
          <w:szCs w:val="28"/>
          <w:lang w:val="kk-KZ"/>
        </w:rPr>
        <w:t xml:space="preserve"> </w:t>
      </w:r>
      <w:r w:rsidRPr="00814C11">
        <w:rPr>
          <w:sz w:val="28"/>
          <w:szCs w:val="28"/>
          <w:lang w:val="en-US"/>
        </w:rPr>
        <w:sym w:font="Symbol" w:char="00AE"/>
      </w:r>
      <w:r w:rsidRPr="00814C11">
        <w:rPr>
          <w:sz w:val="28"/>
          <w:szCs w:val="28"/>
          <w:lang w:val="kk-KZ"/>
        </w:rPr>
        <w:t xml:space="preserve"> CaCO</w:t>
      </w:r>
      <w:r w:rsidRPr="00814C11">
        <w:rPr>
          <w:sz w:val="28"/>
          <w:szCs w:val="28"/>
          <w:vertAlign w:val="subscript"/>
          <w:lang w:val="kk-KZ"/>
        </w:rPr>
        <w:t>3</w:t>
      </w:r>
      <w:r w:rsidRPr="00814C11">
        <w:rPr>
          <w:sz w:val="28"/>
          <w:szCs w:val="28"/>
          <w:lang w:val="kk-KZ"/>
        </w:rPr>
        <w:t xml:space="preserve"> + H</w:t>
      </w:r>
      <w:r w:rsidRPr="00814C11">
        <w:rPr>
          <w:sz w:val="28"/>
          <w:szCs w:val="28"/>
          <w:vertAlign w:val="subscript"/>
          <w:lang w:val="kk-KZ"/>
        </w:rPr>
        <w:t>2</w:t>
      </w:r>
      <w:r w:rsidRPr="00814C11">
        <w:rPr>
          <w:sz w:val="28"/>
          <w:szCs w:val="28"/>
          <w:lang w:val="kk-KZ"/>
        </w:rPr>
        <w:t>O + CO</w:t>
      </w:r>
      <w:r w:rsidRPr="00814C11">
        <w:rPr>
          <w:sz w:val="28"/>
          <w:szCs w:val="28"/>
          <w:vertAlign w:val="subscript"/>
          <w:lang w:val="kk-KZ"/>
        </w:rPr>
        <w:t>2</w:t>
      </w:r>
    </w:p>
    <w:p w:rsidR="00C257DC" w:rsidRPr="00814C11" w:rsidRDefault="00C257DC" w:rsidP="00C257DC">
      <w:pPr>
        <w:ind w:firstLine="709"/>
        <w:jc w:val="center"/>
        <w:rPr>
          <w:sz w:val="28"/>
          <w:szCs w:val="28"/>
          <w:lang w:val="kk-KZ"/>
        </w:rPr>
      </w:pPr>
    </w:p>
    <w:p w:rsidR="00C257DC" w:rsidRPr="00814C11" w:rsidRDefault="00C257DC" w:rsidP="00C257DC">
      <w:pPr>
        <w:ind w:firstLine="709"/>
        <w:jc w:val="center"/>
        <w:rPr>
          <w:sz w:val="28"/>
          <w:szCs w:val="28"/>
          <w:vertAlign w:val="subscript"/>
          <w:lang w:val="kk-KZ"/>
        </w:rPr>
      </w:pPr>
      <w:r w:rsidRPr="00814C11">
        <w:rPr>
          <w:sz w:val="28"/>
          <w:szCs w:val="28"/>
          <w:lang w:val="kk-KZ"/>
        </w:rPr>
        <w:t>Mg(HCO</w:t>
      </w:r>
      <w:r w:rsidRPr="00814C11">
        <w:rPr>
          <w:sz w:val="28"/>
          <w:szCs w:val="28"/>
          <w:vertAlign w:val="subscript"/>
          <w:lang w:val="kk-KZ"/>
        </w:rPr>
        <w:t>3</w:t>
      </w:r>
      <w:r w:rsidRPr="00814C11">
        <w:rPr>
          <w:sz w:val="28"/>
          <w:szCs w:val="28"/>
          <w:lang w:val="kk-KZ"/>
        </w:rPr>
        <w:t>)</w:t>
      </w:r>
      <w:r w:rsidRPr="00814C11">
        <w:rPr>
          <w:sz w:val="28"/>
          <w:szCs w:val="28"/>
          <w:vertAlign w:val="subscript"/>
          <w:lang w:val="kk-KZ"/>
        </w:rPr>
        <w:t>2</w:t>
      </w:r>
      <w:r w:rsidRPr="00814C11">
        <w:rPr>
          <w:sz w:val="28"/>
          <w:szCs w:val="28"/>
          <w:lang w:val="kk-KZ"/>
        </w:rPr>
        <w:t xml:space="preserve"> </w:t>
      </w:r>
      <w:r w:rsidRPr="00814C11">
        <w:rPr>
          <w:sz w:val="28"/>
          <w:szCs w:val="28"/>
          <w:lang w:val="en-US"/>
        </w:rPr>
        <w:sym w:font="Symbol" w:char="00AE"/>
      </w:r>
      <w:r w:rsidRPr="00814C11">
        <w:rPr>
          <w:sz w:val="28"/>
          <w:szCs w:val="28"/>
          <w:lang w:val="kk-KZ"/>
        </w:rPr>
        <w:t xml:space="preserve"> MgCO</w:t>
      </w:r>
      <w:r w:rsidRPr="00814C11">
        <w:rPr>
          <w:sz w:val="28"/>
          <w:szCs w:val="28"/>
          <w:vertAlign w:val="subscript"/>
          <w:lang w:val="kk-KZ"/>
        </w:rPr>
        <w:t>3</w:t>
      </w:r>
      <w:r w:rsidRPr="00814C11">
        <w:rPr>
          <w:sz w:val="28"/>
          <w:szCs w:val="28"/>
          <w:lang w:val="kk-KZ"/>
        </w:rPr>
        <w:t xml:space="preserve"> + H</w:t>
      </w:r>
      <w:r w:rsidRPr="00814C11">
        <w:rPr>
          <w:sz w:val="28"/>
          <w:szCs w:val="28"/>
          <w:vertAlign w:val="subscript"/>
          <w:lang w:val="kk-KZ"/>
        </w:rPr>
        <w:t>2</w:t>
      </w:r>
      <w:r w:rsidRPr="00814C11">
        <w:rPr>
          <w:sz w:val="28"/>
          <w:szCs w:val="28"/>
          <w:lang w:val="kk-KZ"/>
        </w:rPr>
        <w:t>O + CO</w:t>
      </w:r>
      <w:r w:rsidRPr="00814C11">
        <w:rPr>
          <w:sz w:val="28"/>
          <w:szCs w:val="28"/>
          <w:vertAlign w:val="subscript"/>
          <w:lang w:val="kk-KZ"/>
        </w:rPr>
        <w:t xml:space="preserve">2 </w:t>
      </w:r>
    </w:p>
    <w:p w:rsidR="00C257DC" w:rsidRPr="00814C11" w:rsidRDefault="00C257DC" w:rsidP="00C257DC">
      <w:pPr>
        <w:ind w:firstLine="709"/>
        <w:jc w:val="center"/>
        <w:rPr>
          <w:sz w:val="28"/>
          <w:szCs w:val="28"/>
          <w:vertAlign w:val="subscript"/>
          <w:lang w:val="kk-KZ"/>
        </w:rPr>
      </w:pPr>
    </w:p>
    <w:p w:rsidR="00C257DC" w:rsidRPr="00814C11" w:rsidRDefault="00C257DC" w:rsidP="00C257DC">
      <w:pPr>
        <w:jc w:val="both"/>
        <w:rPr>
          <w:sz w:val="28"/>
          <w:szCs w:val="28"/>
          <w:lang w:val="kk-KZ"/>
        </w:rPr>
      </w:pPr>
      <w:r w:rsidRPr="00814C11">
        <w:rPr>
          <w:sz w:val="28"/>
          <w:szCs w:val="28"/>
          <w:lang w:val="kk-KZ"/>
        </w:rPr>
        <w:t xml:space="preserve">Бұдан судың </w:t>
      </w:r>
      <w:r>
        <w:rPr>
          <w:sz w:val="28"/>
          <w:szCs w:val="28"/>
          <w:lang w:val="kk-KZ"/>
        </w:rPr>
        <w:t>кермектілігі толығымен жойылады</w:t>
      </w:r>
      <w:r w:rsidRPr="00814C11">
        <w:rPr>
          <w:sz w:val="28"/>
          <w:szCs w:val="28"/>
          <w:lang w:val="kk-KZ"/>
        </w:rPr>
        <w:t xml:space="preserve"> иә болмаса кемиді. Сол себепті судың карбонаттық кермектілігін кетіруге болады делінеді.</w:t>
      </w:r>
    </w:p>
    <w:p w:rsidR="00C257DC" w:rsidRPr="00814C11" w:rsidRDefault="00C257DC" w:rsidP="00C257DC">
      <w:pPr>
        <w:ind w:firstLine="612"/>
        <w:jc w:val="both"/>
        <w:rPr>
          <w:sz w:val="28"/>
          <w:szCs w:val="28"/>
          <w:lang w:val="kk-KZ"/>
        </w:rPr>
      </w:pPr>
      <w:r w:rsidRPr="00814C11">
        <w:rPr>
          <w:sz w:val="28"/>
          <w:szCs w:val="28"/>
          <w:lang w:val="kk-KZ"/>
        </w:rPr>
        <w:t>Судың карбонаттық кермектілігі судың сараптамаға алынған үлгісін тұз қышқылының ерітіндісімен индикатор метилоранж қатысында титрлеуге негізделінген:</w:t>
      </w:r>
    </w:p>
    <w:p w:rsidR="00C257DC" w:rsidRPr="00814C11" w:rsidRDefault="00C257DC" w:rsidP="00C257DC">
      <w:pPr>
        <w:ind w:firstLine="612"/>
        <w:jc w:val="both"/>
        <w:rPr>
          <w:sz w:val="28"/>
          <w:szCs w:val="28"/>
          <w:lang w:val="kk-KZ"/>
        </w:rPr>
      </w:pPr>
    </w:p>
    <w:p w:rsidR="00C257DC" w:rsidRPr="00814C11" w:rsidRDefault="00C257DC" w:rsidP="00C257DC">
      <w:pPr>
        <w:ind w:firstLine="612"/>
        <w:jc w:val="center"/>
        <w:rPr>
          <w:sz w:val="28"/>
          <w:szCs w:val="28"/>
          <w:lang w:val="kk-KZ"/>
        </w:rPr>
      </w:pPr>
      <w:r w:rsidRPr="00814C11">
        <w:rPr>
          <w:sz w:val="28"/>
          <w:szCs w:val="28"/>
          <w:lang w:val="en-US"/>
        </w:rPr>
        <w:t>Ca(HCO</w:t>
      </w:r>
      <w:r w:rsidRPr="00814C11">
        <w:rPr>
          <w:sz w:val="28"/>
          <w:szCs w:val="28"/>
          <w:vertAlign w:val="subscript"/>
          <w:lang w:val="en-US"/>
        </w:rPr>
        <w:t>3</w:t>
      </w:r>
      <w:r w:rsidRPr="00814C11">
        <w:rPr>
          <w:sz w:val="28"/>
          <w:szCs w:val="28"/>
          <w:lang w:val="en-US"/>
        </w:rPr>
        <w:t>)</w:t>
      </w:r>
      <w:r w:rsidRPr="00814C11">
        <w:rPr>
          <w:sz w:val="28"/>
          <w:szCs w:val="28"/>
          <w:vertAlign w:val="subscript"/>
          <w:lang w:val="en-US"/>
        </w:rPr>
        <w:t>2</w:t>
      </w:r>
      <w:r w:rsidRPr="00814C11">
        <w:rPr>
          <w:sz w:val="28"/>
          <w:szCs w:val="28"/>
          <w:lang w:val="en-US"/>
        </w:rPr>
        <w:t xml:space="preserve"> + 2HCl  </w:t>
      </w:r>
      <w:r w:rsidRPr="00814C11">
        <w:rPr>
          <w:sz w:val="28"/>
          <w:szCs w:val="28"/>
          <w:lang w:val="en-US"/>
        </w:rPr>
        <w:sym w:font="Symbol" w:char="00AE"/>
      </w:r>
      <w:r w:rsidRPr="00814C11">
        <w:rPr>
          <w:sz w:val="28"/>
          <w:szCs w:val="28"/>
          <w:lang w:val="en-US"/>
        </w:rPr>
        <w:t xml:space="preserve"> CaCl</w:t>
      </w:r>
      <w:r w:rsidRPr="00814C11">
        <w:rPr>
          <w:sz w:val="28"/>
          <w:szCs w:val="28"/>
          <w:vertAlign w:val="subscript"/>
          <w:lang w:val="en-US"/>
        </w:rPr>
        <w:t xml:space="preserve">2 </w:t>
      </w:r>
      <w:r w:rsidRPr="00814C11">
        <w:rPr>
          <w:sz w:val="28"/>
          <w:szCs w:val="28"/>
          <w:lang w:val="en-US"/>
        </w:rPr>
        <w:t xml:space="preserve"> </w:t>
      </w:r>
      <w:r w:rsidRPr="00814C11">
        <w:rPr>
          <w:sz w:val="28"/>
          <w:szCs w:val="28"/>
          <w:lang w:val="kk-KZ"/>
        </w:rPr>
        <w:t>+ 2CO</w:t>
      </w:r>
      <w:r w:rsidRPr="00814C11">
        <w:rPr>
          <w:sz w:val="28"/>
          <w:szCs w:val="28"/>
          <w:vertAlign w:val="subscript"/>
          <w:lang w:val="en-US"/>
        </w:rPr>
        <w:t xml:space="preserve">2 </w:t>
      </w:r>
      <w:r w:rsidRPr="00814C11">
        <w:rPr>
          <w:sz w:val="28"/>
          <w:szCs w:val="28"/>
          <w:lang w:val="kk-KZ"/>
        </w:rPr>
        <w:t>+ 2H</w:t>
      </w:r>
      <w:r w:rsidRPr="00814C11">
        <w:rPr>
          <w:sz w:val="28"/>
          <w:szCs w:val="28"/>
          <w:vertAlign w:val="subscript"/>
          <w:lang w:val="kk-KZ"/>
        </w:rPr>
        <w:t>2</w:t>
      </w:r>
      <w:r w:rsidRPr="00814C11">
        <w:rPr>
          <w:sz w:val="28"/>
          <w:szCs w:val="28"/>
          <w:lang w:val="kk-KZ"/>
        </w:rPr>
        <w:t>O</w:t>
      </w:r>
    </w:p>
    <w:p w:rsidR="00C257DC" w:rsidRPr="00814C11" w:rsidRDefault="00C257DC" w:rsidP="00C257DC">
      <w:pPr>
        <w:ind w:firstLine="612"/>
        <w:jc w:val="center"/>
        <w:rPr>
          <w:sz w:val="28"/>
          <w:szCs w:val="28"/>
          <w:lang w:val="kk-KZ"/>
        </w:rPr>
      </w:pPr>
    </w:p>
    <w:p w:rsidR="00C257DC" w:rsidRPr="00814C11" w:rsidRDefault="00C257DC" w:rsidP="00C257DC">
      <w:pPr>
        <w:ind w:firstLine="612"/>
        <w:jc w:val="center"/>
        <w:rPr>
          <w:sz w:val="28"/>
          <w:szCs w:val="28"/>
          <w:lang w:val="kk-KZ"/>
        </w:rPr>
      </w:pPr>
      <w:r w:rsidRPr="00814C11">
        <w:rPr>
          <w:sz w:val="28"/>
          <w:szCs w:val="28"/>
          <w:lang w:val="en-US"/>
        </w:rPr>
        <w:t>Mg(HCO</w:t>
      </w:r>
      <w:r w:rsidRPr="00814C11">
        <w:rPr>
          <w:sz w:val="28"/>
          <w:szCs w:val="28"/>
          <w:vertAlign w:val="subscript"/>
          <w:lang w:val="en-US"/>
        </w:rPr>
        <w:t>3</w:t>
      </w:r>
      <w:r w:rsidRPr="00814C11">
        <w:rPr>
          <w:sz w:val="28"/>
          <w:szCs w:val="28"/>
          <w:lang w:val="en-US"/>
        </w:rPr>
        <w:t>)</w:t>
      </w:r>
      <w:r w:rsidRPr="00814C11">
        <w:rPr>
          <w:sz w:val="28"/>
          <w:szCs w:val="28"/>
          <w:vertAlign w:val="subscript"/>
          <w:lang w:val="en-US"/>
        </w:rPr>
        <w:t>2</w:t>
      </w:r>
      <w:r w:rsidRPr="00814C11">
        <w:rPr>
          <w:sz w:val="28"/>
          <w:szCs w:val="28"/>
          <w:lang w:val="en-US"/>
        </w:rPr>
        <w:t xml:space="preserve"> + 2HCl  </w:t>
      </w:r>
      <w:r w:rsidRPr="00814C11">
        <w:rPr>
          <w:sz w:val="28"/>
          <w:szCs w:val="28"/>
          <w:lang w:val="en-US"/>
        </w:rPr>
        <w:sym w:font="Symbol" w:char="00AE"/>
      </w:r>
      <w:r w:rsidRPr="00814C11">
        <w:rPr>
          <w:sz w:val="28"/>
          <w:szCs w:val="28"/>
          <w:lang w:val="en-US"/>
        </w:rPr>
        <w:t xml:space="preserve"> MgCl</w:t>
      </w:r>
      <w:r w:rsidRPr="00814C11">
        <w:rPr>
          <w:sz w:val="28"/>
          <w:szCs w:val="28"/>
          <w:vertAlign w:val="subscript"/>
          <w:lang w:val="en-US"/>
        </w:rPr>
        <w:t xml:space="preserve">2 </w:t>
      </w:r>
      <w:r w:rsidRPr="00814C11">
        <w:rPr>
          <w:sz w:val="28"/>
          <w:szCs w:val="28"/>
          <w:lang w:val="en-US"/>
        </w:rPr>
        <w:t xml:space="preserve"> </w:t>
      </w:r>
      <w:r w:rsidRPr="00814C11">
        <w:rPr>
          <w:sz w:val="28"/>
          <w:szCs w:val="28"/>
          <w:lang w:val="kk-KZ"/>
        </w:rPr>
        <w:t>+ 2CO</w:t>
      </w:r>
      <w:r w:rsidRPr="00814C11">
        <w:rPr>
          <w:sz w:val="28"/>
          <w:szCs w:val="28"/>
          <w:vertAlign w:val="subscript"/>
          <w:lang w:val="en-US"/>
        </w:rPr>
        <w:t xml:space="preserve">2 </w:t>
      </w:r>
      <w:r w:rsidRPr="00814C11">
        <w:rPr>
          <w:sz w:val="28"/>
          <w:szCs w:val="28"/>
          <w:lang w:val="kk-KZ"/>
        </w:rPr>
        <w:t>+ 2H</w:t>
      </w:r>
      <w:r w:rsidRPr="00814C11">
        <w:rPr>
          <w:sz w:val="28"/>
          <w:szCs w:val="28"/>
          <w:vertAlign w:val="subscript"/>
          <w:lang w:val="kk-KZ"/>
        </w:rPr>
        <w:t>2</w:t>
      </w:r>
      <w:r w:rsidRPr="00814C11">
        <w:rPr>
          <w:sz w:val="28"/>
          <w:szCs w:val="28"/>
          <w:lang w:val="kk-KZ"/>
        </w:rPr>
        <w:t>O</w:t>
      </w:r>
    </w:p>
    <w:p w:rsidR="00C257DC" w:rsidRPr="00814C11" w:rsidRDefault="00C257DC" w:rsidP="00C257DC">
      <w:pPr>
        <w:ind w:firstLine="612"/>
        <w:jc w:val="center"/>
        <w:rPr>
          <w:sz w:val="28"/>
          <w:szCs w:val="28"/>
          <w:lang w:val="kk-KZ"/>
        </w:rPr>
      </w:pPr>
    </w:p>
    <w:p w:rsidR="00C257DC" w:rsidRPr="00814C11" w:rsidRDefault="00C257DC" w:rsidP="00C257DC">
      <w:pPr>
        <w:ind w:firstLine="612"/>
        <w:jc w:val="center"/>
        <w:rPr>
          <w:b/>
          <w:sz w:val="28"/>
          <w:szCs w:val="28"/>
          <w:lang w:val="kk-KZ"/>
        </w:rPr>
      </w:pPr>
    </w:p>
    <w:p w:rsidR="00C257DC" w:rsidRPr="00814C11" w:rsidRDefault="00C257DC" w:rsidP="00C257DC">
      <w:pPr>
        <w:ind w:firstLine="612"/>
        <w:jc w:val="center"/>
        <w:rPr>
          <w:b/>
          <w:sz w:val="28"/>
          <w:szCs w:val="28"/>
          <w:lang w:val="kk-KZ"/>
        </w:rPr>
      </w:pPr>
      <w:r w:rsidRPr="00814C11">
        <w:rPr>
          <w:b/>
          <w:sz w:val="28"/>
          <w:szCs w:val="28"/>
          <w:lang w:val="kk-KZ"/>
        </w:rPr>
        <w:t>Тұз қышқылының ерітіндісін стандарттау</w:t>
      </w:r>
    </w:p>
    <w:p w:rsidR="00C257DC" w:rsidRPr="00814C11" w:rsidRDefault="00C257DC" w:rsidP="00C257DC">
      <w:pPr>
        <w:ind w:firstLine="612"/>
        <w:jc w:val="center"/>
        <w:rPr>
          <w:b/>
          <w:sz w:val="28"/>
          <w:szCs w:val="28"/>
          <w:lang w:val="kk-KZ"/>
        </w:rPr>
      </w:pPr>
    </w:p>
    <w:p w:rsidR="00C257DC" w:rsidRPr="00814C11" w:rsidRDefault="00C257DC" w:rsidP="00C257DC">
      <w:pPr>
        <w:widowControl/>
        <w:numPr>
          <w:ilvl w:val="0"/>
          <w:numId w:val="1"/>
        </w:numPr>
        <w:autoSpaceDE/>
        <w:autoSpaceDN/>
        <w:adjustRightInd/>
        <w:jc w:val="both"/>
        <w:rPr>
          <w:b/>
          <w:sz w:val="28"/>
          <w:szCs w:val="28"/>
          <w:lang w:val="kk-KZ"/>
        </w:rPr>
      </w:pPr>
      <w:r w:rsidRPr="00814C11">
        <w:rPr>
          <w:b/>
          <w:sz w:val="28"/>
          <w:szCs w:val="28"/>
          <w:lang w:val="kk-KZ"/>
        </w:rPr>
        <w:t>Тұз қышқылының 0,1н  500 мл ерітіндісін даярлау.</w:t>
      </w:r>
    </w:p>
    <w:p w:rsidR="00C257DC" w:rsidRPr="00814C11" w:rsidRDefault="00C257DC" w:rsidP="00C257DC">
      <w:pPr>
        <w:tabs>
          <w:tab w:val="left" w:pos="0"/>
        </w:tabs>
        <w:ind w:firstLine="510"/>
        <w:jc w:val="both"/>
        <w:rPr>
          <w:sz w:val="28"/>
          <w:szCs w:val="28"/>
          <w:lang w:val="kk-KZ"/>
        </w:rPr>
      </w:pPr>
      <w:r w:rsidRPr="00814C11">
        <w:rPr>
          <w:sz w:val="28"/>
          <w:szCs w:val="28"/>
          <w:lang w:val="kk-KZ"/>
        </w:rPr>
        <w:t>Тұз қышқылының ерітіндісін жуықтап 0,1н концентрацияда даярлау қажет, ал осы ерітіндінің концентрациясының дәл мәні натрий тетраборатының көмегімен анықталады.</w:t>
      </w:r>
    </w:p>
    <w:p w:rsidR="00C257DC" w:rsidRPr="00814C11" w:rsidRDefault="00C257DC" w:rsidP="00C257DC">
      <w:pPr>
        <w:tabs>
          <w:tab w:val="left" w:pos="0"/>
        </w:tabs>
        <w:ind w:firstLine="510"/>
        <w:jc w:val="both"/>
        <w:rPr>
          <w:sz w:val="28"/>
          <w:szCs w:val="28"/>
          <w:lang w:val="kk-KZ"/>
        </w:rPr>
      </w:pPr>
      <w:r w:rsidRPr="00814C11">
        <w:rPr>
          <w:i/>
          <w:sz w:val="28"/>
          <w:szCs w:val="28"/>
          <w:lang w:val="kk-KZ"/>
        </w:rPr>
        <w:t xml:space="preserve">Концентрациясы 0,1н, ал көлемі 500 мл тұз қышқылының ерітіндісін даярлау.  </w:t>
      </w:r>
      <w:r w:rsidRPr="00814C11">
        <w:rPr>
          <w:sz w:val="28"/>
          <w:szCs w:val="28"/>
          <w:lang w:val="kk-KZ"/>
        </w:rPr>
        <w:t>Концентрлі HCl-ның тығыздығы 1,19 г/см</w:t>
      </w:r>
      <w:r w:rsidRPr="00814C11">
        <w:rPr>
          <w:sz w:val="28"/>
          <w:szCs w:val="28"/>
          <w:vertAlign w:val="superscript"/>
          <w:lang w:val="kk-KZ"/>
        </w:rPr>
        <w:t>3</w:t>
      </w:r>
      <w:r w:rsidRPr="00814C11">
        <w:rPr>
          <w:sz w:val="28"/>
          <w:szCs w:val="28"/>
          <w:lang w:val="kk-KZ"/>
        </w:rPr>
        <w:t xml:space="preserve"> тең болғанда, тұз қышқылының мөлшері ~38 %. Бір литр 0,1 н  тұз қышқылында ~3,6 г HCl бар. Ендеше,  </w:t>
      </w:r>
    </w:p>
    <w:p w:rsidR="00C257DC" w:rsidRPr="00814C11" w:rsidRDefault="00C257DC" w:rsidP="00C257DC">
      <w:pPr>
        <w:tabs>
          <w:tab w:val="left" w:pos="0"/>
        </w:tabs>
        <w:ind w:firstLine="510"/>
        <w:jc w:val="both"/>
        <w:rPr>
          <w:sz w:val="28"/>
          <w:szCs w:val="28"/>
          <w:lang w:val="kk-KZ"/>
        </w:rPr>
      </w:pPr>
      <w:r w:rsidRPr="00814C11">
        <w:rPr>
          <w:b/>
          <w:sz w:val="28"/>
          <w:szCs w:val="28"/>
          <w:lang w:val="kk-KZ"/>
        </w:rPr>
        <w:t xml:space="preserve">100 г </w:t>
      </w:r>
      <w:r w:rsidRPr="00814C11">
        <w:rPr>
          <w:sz w:val="28"/>
          <w:szCs w:val="28"/>
          <w:lang w:val="kk-KZ"/>
        </w:rPr>
        <w:t xml:space="preserve">тұз қышқылының ерітіндісінде </w:t>
      </w:r>
      <w:r w:rsidRPr="00814C11">
        <w:rPr>
          <w:b/>
          <w:sz w:val="28"/>
          <w:szCs w:val="28"/>
          <w:lang w:val="kk-KZ"/>
        </w:rPr>
        <w:t>38 г HCl</w:t>
      </w:r>
    </w:p>
    <w:p w:rsidR="00C257DC" w:rsidRPr="00814C11" w:rsidRDefault="00C257DC" w:rsidP="00C257DC">
      <w:pPr>
        <w:tabs>
          <w:tab w:val="left" w:pos="0"/>
        </w:tabs>
        <w:ind w:firstLine="510"/>
        <w:jc w:val="both"/>
        <w:rPr>
          <w:b/>
          <w:sz w:val="28"/>
          <w:szCs w:val="28"/>
          <w:lang w:val="kk-KZ"/>
        </w:rPr>
      </w:pPr>
      <w:r w:rsidRPr="00814C11">
        <w:rPr>
          <w:b/>
          <w:sz w:val="28"/>
          <w:szCs w:val="28"/>
          <w:lang w:val="kk-KZ"/>
        </w:rPr>
        <w:t>х г</w:t>
      </w:r>
      <w:r w:rsidRPr="00814C11">
        <w:rPr>
          <w:sz w:val="28"/>
          <w:szCs w:val="28"/>
          <w:lang w:val="kk-KZ"/>
        </w:rPr>
        <w:t xml:space="preserve"> тұз қышқылының ерітіндісінде </w:t>
      </w:r>
      <w:r w:rsidRPr="00814C11">
        <w:rPr>
          <w:b/>
          <w:sz w:val="28"/>
          <w:szCs w:val="28"/>
          <w:lang w:val="kk-KZ"/>
        </w:rPr>
        <w:t>3,6 г HCl</w:t>
      </w:r>
    </w:p>
    <w:p w:rsidR="00C257DC" w:rsidRPr="00814C11" w:rsidRDefault="00C257DC" w:rsidP="00C257DC">
      <w:pPr>
        <w:tabs>
          <w:tab w:val="left" w:pos="0"/>
        </w:tabs>
        <w:ind w:firstLine="510"/>
        <w:jc w:val="both"/>
        <w:rPr>
          <w:b/>
          <w:sz w:val="28"/>
          <w:szCs w:val="28"/>
          <w:lang w:val="kk-KZ"/>
        </w:rPr>
      </w:pPr>
    </w:p>
    <w:p w:rsidR="00C257DC" w:rsidRPr="00814C11" w:rsidRDefault="00C257DC" w:rsidP="00C257DC">
      <w:pPr>
        <w:tabs>
          <w:tab w:val="left" w:pos="0"/>
        </w:tabs>
        <w:ind w:firstLine="510"/>
        <w:jc w:val="center"/>
        <w:rPr>
          <w:b/>
          <w:sz w:val="28"/>
          <w:szCs w:val="28"/>
          <w:lang w:val="kk-KZ"/>
        </w:rPr>
      </w:pPr>
      <w:r w:rsidRPr="00814C11">
        <w:rPr>
          <w:b/>
          <w:sz w:val="28"/>
          <w:szCs w:val="28"/>
          <w:lang w:val="kk-KZ"/>
        </w:rPr>
        <w:t>х = (100</w:t>
      </w:r>
      <w:r w:rsidRPr="00814C11">
        <w:rPr>
          <w:b/>
          <w:sz w:val="28"/>
          <w:szCs w:val="28"/>
          <w:lang w:val="kk-KZ"/>
        </w:rPr>
        <w:sym w:font="Symbol" w:char="00D7"/>
      </w:r>
      <w:r w:rsidRPr="00814C11">
        <w:rPr>
          <w:b/>
          <w:sz w:val="28"/>
          <w:szCs w:val="28"/>
          <w:lang w:val="kk-KZ"/>
        </w:rPr>
        <w:t>3,6)/38 = 9,5 г</w:t>
      </w:r>
    </w:p>
    <w:p w:rsidR="00C257DC" w:rsidRPr="00814C11" w:rsidRDefault="00C257DC" w:rsidP="00C257DC">
      <w:pPr>
        <w:tabs>
          <w:tab w:val="left" w:pos="0"/>
        </w:tabs>
        <w:ind w:firstLine="510"/>
        <w:jc w:val="center"/>
        <w:rPr>
          <w:sz w:val="28"/>
          <w:szCs w:val="28"/>
          <w:lang w:val="kk-KZ"/>
        </w:rPr>
      </w:pPr>
    </w:p>
    <w:p w:rsidR="00C257DC" w:rsidRPr="00814C11" w:rsidRDefault="00C257DC" w:rsidP="00C257DC">
      <w:pPr>
        <w:tabs>
          <w:tab w:val="left" w:pos="0"/>
        </w:tabs>
        <w:ind w:firstLine="510"/>
        <w:jc w:val="both"/>
        <w:rPr>
          <w:sz w:val="28"/>
          <w:szCs w:val="28"/>
          <w:lang w:val="kk-KZ"/>
        </w:rPr>
      </w:pPr>
      <w:r w:rsidRPr="00814C11">
        <w:rPr>
          <w:sz w:val="28"/>
          <w:szCs w:val="28"/>
          <w:lang w:val="kk-KZ"/>
        </w:rPr>
        <w:t>Енді есептелінген тұз қышқылының мөлшерін көлемдік мөлшерге айналдырамыз:</w:t>
      </w:r>
    </w:p>
    <w:p w:rsidR="00C257DC" w:rsidRPr="00814C11" w:rsidRDefault="00C257DC" w:rsidP="00C257DC">
      <w:pPr>
        <w:tabs>
          <w:tab w:val="left" w:pos="0"/>
        </w:tabs>
        <w:ind w:firstLine="510"/>
        <w:jc w:val="center"/>
        <w:rPr>
          <w:b/>
          <w:sz w:val="28"/>
          <w:szCs w:val="28"/>
          <w:lang w:val="kk-KZ"/>
        </w:rPr>
      </w:pPr>
      <w:r w:rsidRPr="00814C11">
        <w:rPr>
          <w:b/>
          <w:sz w:val="28"/>
          <w:szCs w:val="28"/>
          <w:lang w:val="kk-KZ"/>
        </w:rPr>
        <w:t>V = (9,5/1,19) = 8 мл</w:t>
      </w:r>
    </w:p>
    <w:p w:rsidR="00C257DC" w:rsidRPr="00814C11" w:rsidRDefault="00C257DC" w:rsidP="00C257DC">
      <w:pPr>
        <w:tabs>
          <w:tab w:val="left" w:pos="0"/>
        </w:tabs>
        <w:ind w:firstLine="510"/>
        <w:jc w:val="center"/>
        <w:rPr>
          <w:sz w:val="28"/>
          <w:szCs w:val="28"/>
          <w:lang w:val="kk-KZ"/>
        </w:rPr>
      </w:pPr>
    </w:p>
    <w:p w:rsidR="00C257DC" w:rsidRPr="00814C11" w:rsidRDefault="00C257DC" w:rsidP="00C257DC">
      <w:pPr>
        <w:tabs>
          <w:tab w:val="left" w:pos="0"/>
        </w:tabs>
        <w:ind w:firstLine="510"/>
        <w:jc w:val="both"/>
        <w:rPr>
          <w:sz w:val="28"/>
          <w:szCs w:val="28"/>
          <w:lang w:val="kk-KZ"/>
        </w:rPr>
      </w:pPr>
      <w:r w:rsidRPr="00814C11">
        <w:rPr>
          <w:sz w:val="28"/>
          <w:szCs w:val="28"/>
          <w:lang w:val="kk-KZ"/>
        </w:rPr>
        <w:t xml:space="preserve">Яғни, 1 л 0,1 н тұз қышқылының ерітіндісін даярлау үшін 8 мл концентірлі HCl алу қажет, ал 500 мл ерітіндісін даярлау үшін 4 мл HCl </w:t>
      </w:r>
      <w:r w:rsidRPr="00814C11">
        <w:rPr>
          <w:sz w:val="28"/>
          <w:szCs w:val="28"/>
          <w:vertAlign w:val="subscript"/>
          <w:lang w:val="kk-KZ"/>
        </w:rPr>
        <w:t xml:space="preserve">(конц) </w:t>
      </w:r>
      <w:r w:rsidRPr="00814C11">
        <w:rPr>
          <w:sz w:val="28"/>
          <w:szCs w:val="28"/>
          <w:lang w:val="kk-KZ"/>
        </w:rPr>
        <w:lastRenderedPageBreak/>
        <w:t xml:space="preserve">қажет екен. </w:t>
      </w:r>
    </w:p>
    <w:p w:rsidR="00C257DC" w:rsidRPr="00814C11" w:rsidRDefault="00C257DC" w:rsidP="00C257DC">
      <w:pPr>
        <w:tabs>
          <w:tab w:val="left" w:pos="0"/>
        </w:tabs>
        <w:ind w:firstLine="510"/>
        <w:jc w:val="both"/>
        <w:rPr>
          <w:sz w:val="28"/>
          <w:szCs w:val="28"/>
          <w:lang w:val="kk-KZ"/>
        </w:rPr>
      </w:pPr>
    </w:p>
    <w:p w:rsidR="00C257DC" w:rsidRPr="00814C11" w:rsidRDefault="00C257DC" w:rsidP="00C257DC">
      <w:pPr>
        <w:tabs>
          <w:tab w:val="left" w:pos="0"/>
        </w:tabs>
        <w:ind w:firstLine="510"/>
        <w:jc w:val="both"/>
        <w:rPr>
          <w:sz w:val="28"/>
          <w:szCs w:val="28"/>
          <w:lang w:val="kk-KZ"/>
        </w:rPr>
      </w:pPr>
      <w:r w:rsidRPr="00814C11">
        <w:rPr>
          <w:sz w:val="28"/>
          <w:szCs w:val="28"/>
          <w:lang w:val="kk-KZ"/>
        </w:rPr>
        <w:t>Концентірлі HCl қатты түтіндеп-буланады. Сондықтан 0,1 н HCl ерітіндісін даярлау үшін концентірлі қышқылды емес, біршама азырақ концентрациялы HCl ерітіндісін қолданған орынды.</w:t>
      </w:r>
    </w:p>
    <w:p w:rsidR="00C257DC" w:rsidRPr="00814C11" w:rsidRDefault="00C257DC" w:rsidP="00C257DC">
      <w:pPr>
        <w:tabs>
          <w:tab w:val="left" w:pos="0"/>
        </w:tabs>
        <w:ind w:firstLine="510"/>
        <w:jc w:val="both"/>
        <w:rPr>
          <w:sz w:val="28"/>
          <w:szCs w:val="28"/>
          <w:lang w:val="kk-KZ"/>
        </w:rPr>
      </w:pPr>
      <w:r w:rsidRPr="00814C11">
        <w:rPr>
          <w:sz w:val="28"/>
          <w:szCs w:val="28"/>
          <w:lang w:val="kk-KZ"/>
        </w:rPr>
        <w:t>Есептелінген көлемді мөлшердегі қышқылды өлшеуіш цилиндрді қолданып көлемі 500 мл өлшеуіш колбаға құйып дистилденген сумен араластырып ерітінді даярланады.</w:t>
      </w:r>
    </w:p>
    <w:p w:rsidR="00C257DC" w:rsidRPr="00814C11" w:rsidRDefault="00C257DC" w:rsidP="00C257DC">
      <w:pPr>
        <w:tabs>
          <w:tab w:val="left" w:pos="0"/>
        </w:tabs>
        <w:ind w:firstLine="510"/>
        <w:jc w:val="both"/>
        <w:rPr>
          <w:sz w:val="28"/>
          <w:szCs w:val="28"/>
          <w:lang w:val="kk-KZ"/>
        </w:rPr>
      </w:pPr>
      <w:r w:rsidRPr="00814C11">
        <w:rPr>
          <w:sz w:val="28"/>
          <w:szCs w:val="28"/>
          <w:lang w:val="kk-KZ"/>
        </w:rPr>
        <w:t xml:space="preserve">     </w:t>
      </w:r>
    </w:p>
    <w:p w:rsidR="00C257DC" w:rsidRPr="00814C11" w:rsidRDefault="00C257DC" w:rsidP="00C257DC">
      <w:pPr>
        <w:tabs>
          <w:tab w:val="left" w:pos="0"/>
        </w:tabs>
        <w:ind w:firstLine="510"/>
        <w:rPr>
          <w:b/>
          <w:sz w:val="28"/>
          <w:szCs w:val="28"/>
          <w:lang w:val="kk-KZ"/>
        </w:rPr>
      </w:pPr>
      <w:r w:rsidRPr="00814C11">
        <w:rPr>
          <w:b/>
          <w:sz w:val="28"/>
          <w:szCs w:val="28"/>
          <w:lang w:val="kk-KZ"/>
        </w:rPr>
        <w:t>2. Натрий тетраборатының (бура)</w:t>
      </w:r>
      <w:r>
        <w:rPr>
          <w:b/>
          <w:sz w:val="28"/>
          <w:szCs w:val="28"/>
          <w:lang w:val="kk-KZ"/>
        </w:rPr>
        <w:t xml:space="preserve"> </w:t>
      </w:r>
      <w:r w:rsidRPr="00814C11">
        <w:rPr>
          <w:b/>
          <w:sz w:val="28"/>
          <w:szCs w:val="28"/>
          <w:lang w:val="kk-KZ"/>
        </w:rPr>
        <w:t xml:space="preserve">ерітіндісін даярлау </w:t>
      </w:r>
    </w:p>
    <w:p w:rsidR="00C257DC" w:rsidRPr="00814C11" w:rsidRDefault="00C257DC" w:rsidP="00C257DC">
      <w:pPr>
        <w:tabs>
          <w:tab w:val="left" w:pos="0"/>
        </w:tabs>
        <w:ind w:firstLine="510"/>
        <w:jc w:val="both"/>
        <w:rPr>
          <w:sz w:val="28"/>
          <w:szCs w:val="28"/>
          <w:lang w:val="kk-KZ"/>
        </w:rPr>
      </w:pPr>
      <w:r w:rsidRPr="00814C11">
        <w:rPr>
          <w:sz w:val="28"/>
          <w:szCs w:val="28"/>
          <w:lang w:val="kk-KZ"/>
        </w:rPr>
        <w:t>Натрий тетрабораты мен тұз қышқылының әрекеттесуін келесі химиялық реакцияляр арқылы сипаттауға болады:</w:t>
      </w:r>
    </w:p>
    <w:p w:rsidR="00C257DC" w:rsidRPr="00814C11" w:rsidRDefault="00C257DC" w:rsidP="00C257DC">
      <w:pPr>
        <w:widowControl/>
        <w:numPr>
          <w:ilvl w:val="0"/>
          <w:numId w:val="2"/>
        </w:numPr>
        <w:tabs>
          <w:tab w:val="left" w:pos="0"/>
        </w:tabs>
        <w:autoSpaceDE/>
        <w:autoSpaceDN/>
        <w:adjustRightInd/>
        <w:jc w:val="both"/>
        <w:rPr>
          <w:sz w:val="28"/>
          <w:szCs w:val="28"/>
          <w:lang w:val="kk-KZ"/>
        </w:rPr>
      </w:pPr>
      <w:r w:rsidRPr="00814C11">
        <w:rPr>
          <w:sz w:val="28"/>
          <w:szCs w:val="28"/>
          <w:lang w:val="kk-KZ"/>
        </w:rPr>
        <w:t>Бураның суда еруі:</w:t>
      </w:r>
    </w:p>
    <w:p w:rsidR="00C257DC" w:rsidRPr="00814C11" w:rsidRDefault="00C257DC" w:rsidP="00C257DC">
      <w:pPr>
        <w:tabs>
          <w:tab w:val="left" w:pos="0"/>
        </w:tabs>
        <w:ind w:left="585"/>
        <w:jc w:val="center"/>
        <w:rPr>
          <w:sz w:val="28"/>
          <w:szCs w:val="28"/>
          <w:lang w:val="kk-KZ"/>
        </w:rPr>
      </w:pPr>
    </w:p>
    <w:p w:rsidR="00C257DC" w:rsidRPr="00814C11" w:rsidRDefault="00C257DC" w:rsidP="00C257DC">
      <w:pPr>
        <w:tabs>
          <w:tab w:val="left" w:pos="0"/>
        </w:tabs>
        <w:ind w:left="585"/>
        <w:jc w:val="center"/>
        <w:rPr>
          <w:sz w:val="28"/>
          <w:szCs w:val="28"/>
          <w:vertAlign w:val="superscript"/>
          <w:lang w:val="en-US"/>
        </w:rPr>
      </w:pPr>
      <w:r w:rsidRPr="00814C11">
        <w:rPr>
          <w:sz w:val="28"/>
          <w:szCs w:val="28"/>
          <w:lang w:val="kk-KZ"/>
        </w:rPr>
        <w:t>B</w:t>
      </w:r>
      <w:r w:rsidRPr="00814C11">
        <w:rPr>
          <w:sz w:val="28"/>
          <w:szCs w:val="28"/>
          <w:vertAlign w:val="subscript"/>
          <w:lang w:val="kk-KZ"/>
        </w:rPr>
        <w:t>4</w:t>
      </w:r>
      <w:r w:rsidRPr="00814C11">
        <w:rPr>
          <w:sz w:val="28"/>
          <w:szCs w:val="28"/>
          <w:lang w:val="kk-KZ"/>
        </w:rPr>
        <w:t>O</w:t>
      </w:r>
      <w:r w:rsidRPr="00814C11">
        <w:rPr>
          <w:sz w:val="28"/>
          <w:szCs w:val="28"/>
          <w:vertAlign w:val="subscript"/>
          <w:lang w:val="kk-KZ"/>
        </w:rPr>
        <w:t>7</w:t>
      </w:r>
      <w:r w:rsidRPr="00814C11">
        <w:rPr>
          <w:sz w:val="28"/>
          <w:szCs w:val="28"/>
          <w:vertAlign w:val="superscript"/>
          <w:lang w:val="kk-KZ"/>
        </w:rPr>
        <w:t>2</w:t>
      </w:r>
      <w:r w:rsidRPr="00814C11">
        <w:rPr>
          <w:sz w:val="28"/>
          <w:szCs w:val="28"/>
          <w:vertAlign w:val="superscript"/>
          <w:lang w:val="en-US"/>
        </w:rPr>
        <w:t xml:space="preserve">- </w:t>
      </w:r>
      <w:r w:rsidRPr="00814C11">
        <w:rPr>
          <w:sz w:val="28"/>
          <w:szCs w:val="28"/>
          <w:lang w:val="en-US"/>
        </w:rPr>
        <w:t xml:space="preserve"> + 5H</w:t>
      </w:r>
      <w:r w:rsidRPr="00814C11">
        <w:rPr>
          <w:sz w:val="28"/>
          <w:szCs w:val="28"/>
          <w:vertAlign w:val="subscript"/>
          <w:lang w:val="en-US"/>
        </w:rPr>
        <w:t>2</w:t>
      </w:r>
      <w:r w:rsidRPr="00814C11">
        <w:rPr>
          <w:sz w:val="28"/>
          <w:szCs w:val="28"/>
          <w:lang w:val="en-US"/>
        </w:rPr>
        <w:t xml:space="preserve">O </w:t>
      </w:r>
      <w:r w:rsidRPr="00814C11">
        <w:rPr>
          <w:sz w:val="28"/>
          <w:szCs w:val="28"/>
          <w:lang w:val="en-US"/>
        </w:rPr>
        <w:sym w:font="Symbol" w:char="00AE"/>
      </w:r>
      <w:r w:rsidRPr="00814C11">
        <w:rPr>
          <w:sz w:val="28"/>
          <w:szCs w:val="28"/>
          <w:lang w:val="en-US"/>
        </w:rPr>
        <w:t xml:space="preserve"> 2H</w:t>
      </w:r>
      <w:r w:rsidRPr="00814C11">
        <w:rPr>
          <w:sz w:val="28"/>
          <w:szCs w:val="28"/>
          <w:vertAlign w:val="subscript"/>
          <w:lang w:val="en-US"/>
        </w:rPr>
        <w:t>2</w:t>
      </w:r>
      <w:r w:rsidRPr="00814C11">
        <w:rPr>
          <w:sz w:val="28"/>
          <w:szCs w:val="28"/>
          <w:lang w:val="en-US"/>
        </w:rPr>
        <w:t>BO</w:t>
      </w:r>
      <w:r w:rsidRPr="00814C11">
        <w:rPr>
          <w:sz w:val="28"/>
          <w:szCs w:val="28"/>
          <w:vertAlign w:val="subscript"/>
          <w:lang w:val="en-US"/>
        </w:rPr>
        <w:t>3</w:t>
      </w:r>
      <w:r w:rsidRPr="00814C11">
        <w:rPr>
          <w:sz w:val="28"/>
          <w:szCs w:val="28"/>
          <w:vertAlign w:val="superscript"/>
          <w:lang w:val="en-US"/>
        </w:rPr>
        <w:t xml:space="preserve">- </w:t>
      </w:r>
      <w:r w:rsidRPr="00814C11">
        <w:rPr>
          <w:sz w:val="28"/>
          <w:szCs w:val="28"/>
          <w:lang w:val="en-US"/>
        </w:rPr>
        <w:t>+ 2H</w:t>
      </w:r>
      <w:r w:rsidRPr="00814C11">
        <w:rPr>
          <w:sz w:val="28"/>
          <w:szCs w:val="28"/>
          <w:vertAlign w:val="subscript"/>
          <w:lang w:val="en-US"/>
        </w:rPr>
        <w:t>3</w:t>
      </w:r>
      <w:r w:rsidRPr="00814C11">
        <w:rPr>
          <w:sz w:val="28"/>
          <w:szCs w:val="28"/>
          <w:lang w:val="en-US"/>
        </w:rPr>
        <w:t>BO</w:t>
      </w:r>
      <w:r w:rsidRPr="00814C11">
        <w:rPr>
          <w:sz w:val="28"/>
          <w:szCs w:val="28"/>
          <w:vertAlign w:val="subscript"/>
          <w:lang w:val="en-US"/>
        </w:rPr>
        <w:t>3</w:t>
      </w:r>
    </w:p>
    <w:p w:rsidR="00C257DC" w:rsidRPr="00814C11" w:rsidRDefault="00C257DC" w:rsidP="00C257DC">
      <w:pPr>
        <w:tabs>
          <w:tab w:val="left" w:pos="0"/>
        </w:tabs>
        <w:ind w:left="585"/>
        <w:jc w:val="center"/>
        <w:rPr>
          <w:sz w:val="28"/>
          <w:szCs w:val="28"/>
          <w:vertAlign w:val="superscript"/>
        </w:rPr>
      </w:pPr>
    </w:p>
    <w:p w:rsidR="00C257DC" w:rsidRPr="00814C11" w:rsidRDefault="00C257DC" w:rsidP="00C257DC">
      <w:pPr>
        <w:widowControl/>
        <w:numPr>
          <w:ilvl w:val="0"/>
          <w:numId w:val="2"/>
        </w:numPr>
        <w:tabs>
          <w:tab w:val="left" w:pos="0"/>
        </w:tabs>
        <w:autoSpaceDE/>
        <w:autoSpaceDN/>
        <w:adjustRightInd/>
        <w:jc w:val="both"/>
        <w:rPr>
          <w:sz w:val="28"/>
          <w:szCs w:val="28"/>
          <w:lang w:val="kk-KZ"/>
        </w:rPr>
      </w:pPr>
      <w:r w:rsidRPr="00814C11">
        <w:rPr>
          <w:sz w:val="28"/>
          <w:szCs w:val="28"/>
          <w:lang w:val="en-US"/>
        </w:rPr>
        <w:t>H</w:t>
      </w:r>
      <w:r w:rsidRPr="00814C11">
        <w:rPr>
          <w:sz w:val="28"/>
          <w:szCs w:val="28"/>
          <w:vertAlign w:val="subscript"/>
          <w:lang w:val="en-US"/>
        </w:rPr>
        <w:t>2</w:t>
      </w:r>
      <w:r w:rsidRPr="00814C11">
        <w:rPr>
          <w:sz w:val="28"/>
          <w:szCs w:val="28"/>
          <w:lang w:val="en-US"/>
        </w:rPr>
        <w:t>BO</w:t>
      </w:r>
      <w:r w:rsidRPr="00814C11">
        <w:rPr>
          <w:sz w:val="28"/>
          <w:szCs w:val="28"/>
          <w:vertAlign w:val="subscript"/>
          <w:lang w:val="en-US"/>
        </w:rPr>
        <w:t>3</w:t>
      </w:r>
      <w:r w:rsidRPr="00814C11">
        <w:rPr>
          <w:sz w:val="28"/>
          <w:szCs w:val="28"/>
          <w:vertAlign w:val="superscript"/>
          <w:lang w:val="en-US"/>
        </w:rPr>
        <w:t xml:space="preserve">- </w:t>
      </w:r>
      <w:r w:rsidRPr="00814C11">
        <w:rPr>
          <w:sz w:val="28"/>
          <w:szCs w:val="28"/>
          <w:lang w:val="kk-KZ"/>
        </w:rPr>
        <w:t>гидролизі</w:t>
      </w:r>
    </w:p>
    <w:p w:rsidR="00C257DC" w:rsidRPr="00814C11" w:rsidRDefault="00C257DC" w:rsidP="00C257DC">
      <w:pPr>
        <w:tabs>
          <w:tab w:val="left" w:pos="0"/>
        </w:tabs>
        <w:ind w:left="585"/>
        <w:jc w:val="center"/>
        <w:rPr>
          <w:sz w:val="28"/>
          <w:szCs w:val="28"/>
          <w:lang w:val="kk-KZ"/>
        </w:rPr>
      </w:pPr>
      <w:r w:rsidRPr="00814C11">
        <w:rPr>
          <w:sz w:val="28"/>
          <w:szCs w:val="28"/>
          <w:lang w:val="en-US"/>
        </w:rPr>
        <w:t>H</w:t>
      </w:r>
      <w:r w:rsidRPr="00814C11">
        <w:rPr>
          <w:sz w:val="28"/>
          <w:szCs w:val="28"/>
          <w:vertAlign w:val="subscript"/>
          <w:lang w:val="en-US"/>
        </w:rPr>
        <w:t>2</w:t>
      </w:r>
      <w:r w:rsidRPr="00814C11">
        <w:rPr>
          <w:sz w:val="28"/>
          <w:szCs w:val="28"/>
          <w:lang w:val="en-US"/>
        </w:rPr>
        <w:t>BO</w:t>
      </w:r>
      <w:r w:rsidRPr="00814C11">
        <w:rPr>
          <w:sz w:val="28"/>
          <w:szCs w:val="28"/>
          <w:vertAlign w:val="subscript"/>
          <w:lang w:val="en-US"/>
        </w:rPr>
        <w:t>3</w:t>
      </w:r>
      <w:r w:rsidRPr="00814C11">
        <w:rPr>
          <w:sz w:val="28"/>
          <w:szCs w:val="28"/>
          <w:vertAlign w:val="superscript"/>
          <w:lang w:val="en-US"/>
        </w:rPr>
        <w:t>-</w:t>
      </w:r>
      <w:r w:rsidRPr="00814C11">
        <w:rPr>
          <w:sz w:val="28"/>
          <w:szCs w:val="28"/>
          <w:lang w:val="kk-KZ"/>
        </w:rPr>
        <w:t xml:space="preserve"> + </w:t>
      </w:r>
      <w:r w:rsidRPr="00814C11">
        <w:rPr>
          <w:sz w:val="28"/>
          <w:szCs w:val="28"/>
          <w:lang w:val="en-US"/>
        </w:rPr>
        <w:t>H</w:t>
      </w:r>
      <w:r w:rsidRPr="00814C11">
        <w:rPr>
          <w:sz w:val="28"/>
          <w:szCs w:val="28"/>
          <w:vertAlign w:val="subscript"/>
          <w:lang w:val="en-US"/>
        </w:rPr>
        <w:t>2</w:t>
      </w:r>
      <w:r w:rsidRPr="00814C11">
        <w:rPr>
          <w:sz w:val="28"/>
          <w:szCs w:val="28"/>
          <w:lang w:val="en-US"/>
        </w:rPr>
        <w:t>O</w:t>
      </w:r>
      <w:r w:rsidRPr="00814C11">
        <w:rPr>
          <w:sz w:val="28"/>
          <w:szCs w:val="28"/>
          <w:lang w:val="kk-KZ"/>
        </w:rPr>
        <w:t xml:space="preserve"> </w:t>
      </w:r>
      <w:r w:rsidRPr="00814C11">
        <w:rPr>
          <w:sz w:val="28"/>
          <w:szCs w:val="28"/>
          <w:lang w:val="en-US"/>
        </w:rPr>
        <w:sym w:font="Symbol" w:char="00AE"/>
      </w:r>
      <w:r w:rsidRPr="00814C11">
        <w:rPr>
          <w:sz w:val="28"/>
          <w:szCs w:val="28"/>
          <w:lang w:val="kk-KZ"/>
        </w:rPr>
        <w:t xml:space="preserve"> </w:t>
      </w:r>
      <w:r w:rsidRPr="00814C11">
        <w:rPr>
          <w:sz w:val="28"/>
          <w:szCs w:val="28"/>
          <w:lang w:val="en-US"/>
        </w:rPr>
        <w:t>OH</w:t>
      </w:r>
      <w:r w:rsidRPr="00814C11">
        <w:rPr>
          <w:sz w:val="28"/>
          <w:szCs w:val="28"/>
          <w:vertAlign w:val="superscript"/>
          <w:lang w:val="en-US"/>
        </w:rPr>
        <w:t>-</w:t>
      </w:r>
      <w:r w:rsidRPr="00814C11">
        <w:rPr>
          <w:sz w:val="28"/>
          <w:szCs w:val="28"/>
          <w:vertAlign w:val="superscript"/>
          <w:lang w:val="kk-KZ"/>
        </w:rPr>
        <w:t xml:space="preserve"> </w:t>
      </w:r>
      <w:r w:rsidRPr="00814C11">
        <w:rPr>
          <w:sz w:val="28"/>
          <w:szCs w:val="28"/>
          <w:lang w:val="kk-KZ"/>
        </w:rPr>
        <w:t xml:space="preserve">+ </w:t>
      </w:r>
      <w:r w:rsidRPr="00814C11">
        <w:rPr>
          <w:sz w:val="28"/>
          <w:szCs w:val="28"/>
          <w:lang w:val="en-US"/>
        </w:rPr>
        <w:t>H</w:t>
      </w:r>
      <w:r w:rsidRPr="00814C11">
        <w:rPr>
          <w:sz w:val="28"/>
          <w:szCs w:val="28"/>
          <w:vertAlign w:val="subscript"/>
          <w:lang w:val="en-US"/>
        </w:rPr>
        <w:t>3</w:t>
      </w:r>
      <w:r w:rsidRPr="00814C11">
        <w:rPr>
          <w:sz w:val="28"/>
          <w:szCs w:val="28"/>
          <w:lang w:val="en-US"/>
        </w:rPr>
        <w:t>BO</w:t>
      </w:r>
      <w:r w:rsidRPr="00814C11">
        <w:rPr>
          <w:sz w:val="28"/>
          <w:szCs w:val="28"/>
          <w:vertAlign w:val="subscript"/>
          <w:lang w:val="en-US"/>
        </w:rPr>
        <w:t>3</w:t>
      </w:r>
    </w:p>
    <w:p w:rsidR="00C257DC" w:rsidRPr="00814C11" w:rsidRDefault="00C257DC" w:rsidP="00C257DC">
      <w:pPr>
        <w:tabs>
          <w:tab w:val="left" w:pos="0"/>
        </w:tabs>
        <w:ind w:firstLine="510"/>
        <w:jc w:val="both"/>
        <w:rPr>
          <w:b/>
          <w:sz w:val="28"/>
          <w:szCs w:val="28"/>
          <w:lang w:val="kk-KZ"/>
        </w:rPr>
      </w:pPr>
    </w:p>
    <w:p w:rsidR="00C257DC" w:rsidRPr="00814C11" w:rsidRDefault="00C257DC" w:rsidP="00C257DC">
      <w:pPr>
        <w:tabs>
          <w:tab w:val="left" w:pos="0"/>
        </w:tabs>
        <w:ind w:firstLine="612"/>
        <w:jc w:val="both"/>
        <w:rPr>
          <w:sz w:val="28"/>
          <w:szCs w:val="28"/>
          <w:lang w:val="kk-KZ"/>
        </w:rPr>
      </w:pPr>
      <w:r w:rsidRPr="00814C11">
        <w:rPr>
          <w:sz w:val="28"/>
          <w:szCs w:val="28"/>
          <w:lang w:val="kk-KZ"/>
        </w:rPr>
        <w:t>3) OH</w:t>
      </w:r>
      <w:r w:rsidRPr="00814C11">
        <w:rPr>
          <w:sz w:val="28"/>
          <w:szCs w:val="28"/>
          <w:vertAlign w:val="superscript"/>
          <w:lang w:val="kk-KZ"/>
        </w:rPr>
        <w:t xml:space="preserve">-   </w:t>
      </w:r>
      <w:r w:rsidRPr="00814C11">
        <w:rPr>
          <w:sz w:val="28"/>
          <w:szCs w:val="28"/>
          <w:lang w:val="kk-KZ"/>
        </w:rPr>
        <w:t>иондары қышқылмен титрленеді және гидролиз процесі соңғы шегіне дейін жүреді, яғни бураның тұз қышқылымен титрленуін келесі өрнекпен көрсетуге болады:</w:t>
      </w:r>
    </w:p>
    <w:p w:rsidR="00C257DC" w:rsidRPr="00814C11" w:rsidRDefault="00C257DC" w:rsidP="00C257DC">
      <w:pPr>
        <w:tabs>
          <w:tab w:val="left" w:pos="0"/>
        </w:tabs>
        <w:ind w:firstLine="612"/>
        <w:jc w:val="both"/>
        <w:rPr>
          <w:sz w:val="28"/>
          <w:szCs w:val="28"/>
          <w:lang w:val="kk-KZ"/>
        </w:rPr>
      </w:pPr>
    </w:p>
    <w:p w:rsidR="00C257DC" w:rsidRPr="00814C11" w:rsidRDefault="00C257DC" w:rsidP="00C257DC">
      <w:pPr>
        <w:tabs>
          <w:tab w:val="left" w:pos="0"/>
        </w:tabs>
        <w:ind w:left="585"/>
        <w:jc w:val="center"/>
        <w:rPr>
          <w:sz w:val="28"/>
          <w:szCs w:val="28"/>
          <w:lang w:val="kk-KZ"/>
        </w:rPr>
      </w:pPr>
      <w:r w:rsidRPr="00814C11">
        <w:rPr>
          <w:sz w:val="28"/>
          <w:szCs w:val="28"/>
          <w:lang w:val="kk-KZ"/>
        </w:rPr>
        <w:t>B</w:t>
      </w:r>
      <w:r w:rsidRPr="00814C11">
        <w:rPr>
          <w:sz w:val="28"/>
          <w:szCs w:val="28"/>
          <w:vertAlign w:val="subscript"/>
          <w:lang w:val="kk-KZ"/>
        </w:rPr>
        <w:t>4</w:t>
      </w:r>
      <w:r w:rsidRPr="00814C11">
        <w:rPr>
          <w:sz w:val="28"/>
          <w:szCs w:val="28"/>
          <w:lang w:val="kk-KZ"/>
        </w:rPr>
        <w:t>O</w:t>
      </w:r>
      <w:r w:rsidRPr="00814C11">
        <w:rPr>
          <w:sz w:val="28"/>
          <w:szCs w:val="28"/>
          <w:vertAlign w:val="subscript"/>
          <w:lang w:val="kk-KZ"/>
        </w:rPr>
        <w:t>7</w:t>
      </w:r>
      <w:r w:rsidRPr="00814C11">
        <w:rPr>
          <w:sz w:val="28"/>
          <w:szCs w:val="28"/>
          <w:vertAlign w:val="superscript"/>
          <w:lang w:val="kk-KZ"/>
        </w:rPr>
        <w:t>2-</w:t>
      </w:r>
      <w:r w:rsidRPr="00814C11">
        <w:rPr>
          <w:sz w:val="28"/>
          <w:szCs w:val="28"/>
          <w:lang w:val="kk-KZ"/>
        </w:rPr>
        <w:t xml:space="preserve"> + 2H</w:t>
      </w:r>
      <w:r w:rsidRPr="00814C11">
        <w:rPr>
          <w:sz w:val="28"/>
          <w:szCs w:val="28"/>
          <w:vertAlign w:val="superscript"/>
          <w:lang w:val="kk-KZ"/>
        </w:rPr>
        <w:t>+</w:t>
      </w:r>
      <w:r w:rsidRPr="00814C11">
        <w:rPr>
          <w:sz w:val="28"/>
          <w:szCs w:val="28"/>
          <w:lang w:val="kk-KZ"/>
        </w:rPr>
        <w:t xml:space="preserve"> + 5H</w:t>
      </w:r>
      <w:r w:rsidRPr="00814C11">
        <w:rPr>
          <w:sz w:val="28"/>
          <w:szCs w:val="28"/>
          <w:vertAlign w:val="subscript"/>
          <w:lang w:val="kk-KZ"/>
        </w:rPr>
        <w:t>2</w:t>
      </w:r>
      <w:r w:rsidRPr="00814C11">
        <w:rPr>
          <w:sz w:val="28"/>
          <w:szCs w:val="28"/>
          <w:lang w:val="kk-KZ"/>
        </w:rPr>
        <w:t xml:space="preserve">O </w:t>
      </w:r>
      <w:r w:rsidRPr="00814C11">
        <w:rPr>
          <w:sz w:val="28"/>
          <w:szCs w:val="28"/>
          <w:lang w:val="en-US"/>
        </w:rPr>
        <w:sym w:font="Symbol" w:char="00AE"/>
      </w:r>
      <w:r w:rsidRPr="00814C11">
        <w:rPr>
          <w:sz w:val="28"/>
          <w:szCs w:val="28"/>
          <w:lang w:val="kk-KZ"/>
        </w:rPr>
        <w:t xml:space="preserve">  4H</w:t>
      </w:r>
      <w:r w:rsidRPr="00814C11">
        <w:rPr>
          <w:sz w:val="28"/>
          <w:szCs w:val="28"/>
          <w:vertAlign w:val="subscript"/>
          <w:lang w:val="kk-KZ"/>
        </w:rPr>
        <w:t>3</w:t>
      </w:r>
      <w:r w:rsidRPr="00814C11">
        <w:rPr>
          <w:sz w:val="28"/>
          <w:szCs w:val="28"/>
          <w:lang w:val="kk-KZ"/>
        </w:rPr>
        <w:t>BO</w:t>
      </w:r>
      <w:r w:rsidRPr="00814C11">
        <w:rPr>
          <w:sz w:val="28"/>
          <w:szCs w:val="28"/>
          <w:vertAlign w:val="subscript"/>
          <w:lang w:val="kk-KZ"/>
        </w:rPr>
        <w:t>3</w:t>
      </w:r>
    </w:p>
    <w:p w:rsidR="00C257DC" w:rsidRPr="00814C11" w:rsidRDefault="00C257DC" w:rsidP="00C257DC">
      <w:pPr>
        <w:tabs>
          <w:tab w:val="left" w:pos="0"/>
        </w:tabs>
        <w:ind w:firstLine="510"/>
        <w:jc w:val="both"/>
        <w:rPr>
          <w:b/>
          <w:sz w:val="28"/>
          <w:szCs w:val="28"/>
          <w:lang w:val="kk-KZ"/>
        </w:rPr>
      </w:pPr>
    </w:p>
    <w:p w:rsidR="00C257DC" w:rsidRPr="00814C11" w:rsidRDefault="00C257DC" w:rsidP="00C257DC">
      <w:pPr>
        <w:tabs>
          <w:tab w:val="left" w:pos="0"/>
        </w:tabs>
        <w:ind w:left="585"/>
        <w:jc w:val="both"/>
        <w:rPr>
          <w:sz w:val="28"/>
          <w:szCs w:val="28"/>
          <w:lang w:val="kk-KZ"/>
        </w:rPr>
      </w:pPr>
      <w:r w:rsidRPr="00814C11">
        <w:rPr>
          <w:sz w:val="28"/>
          <w:szCs w:val="28"/>
          <w:lang w:val="kk-KZ"/>
        </w:rPr>
        <w:t xml:space="preserve">Сондықтан, </w:t>
      </w:r>
    </w:p>
    <w:p w:rsidR="00C257DC" w:rsidRPr="00814C11" w:rsidRDefault="00C257DC" w:rsidP="00C257DC">
      <w:pPr>
        <w:tabs>
          <w:tab w:val="left" w:pos="0"/>
        </w:tabs>
        <w:ind w:left="585"/>
        <w:jc w:val="both"/>
        <w:rPr>
          <w:sz w:val="28"/>
          <w:szCs w:val="28"/>
          <w:lang w:val="kk-KZ"/>
        </w:rPr>
      </w:pPr>
    </w:p>
    <w:p w:rsidR="00C257DC" w:rsidRPr="00814C11" w:rsidRDefault="00C257DC" w:rsidP="00C257DC">
      <w:pPr>
        <w:tabs>
          <w:tab w:val="left" w:pos="0"/>
        </w:tabs>
        <w:ind w:left="585"/>
        <w:jc w:val="center"/>
        <w:rPr>
          <w:b/>
          <w:sz w:val="28"/>
          <w:szCs w:val="28"/>
          <w:lang w:val="kk-KZ"/>
        </w:rPr>
      </w:pPr>
      <w:r w:rsidRPr="00814C11">
        <w:rPr>
          <w:b/>
          <w:sz w:val="28"/>
          <w:szCs w:val="28"/>
          <w:lang w:val="kk-KZ"/>
        </w:rPr>
        <w:t>М</w:t>
      </w:r>
      <w:r w:rsidRPr="00814C11">
        <w:rPr>
          <w:b/>
          <w:sz w:val="28"/>
          <w:szCs w:val="28"/>
          <w:vertAlign w:val="subscript"/>
          <w:lang w:val="kk-KZ"/>
        </w:rPr>
        <w:t>(экв)</w:t>
      </w:r>
      <w:r w:rsidRPr="00814C11">
        <w:rPr>
          <w:b/>
          <w:sz w:val="28"/>
          <w:szCs w:val="28"/>
          <w:lang w:val="kk-KZ"/>
        </w:rPr>
        <w:t xml:space="preserve"> (Na</w:t>
      </w:r>
      <w:r w:rsidRPr="00814C11">
        <w:rPr>
          <w:b/>
          <w:sz w:val="28"/>
          <w:szCs w:val="28"/>
          <w:vertAlign w:val="subscript"/>
          <w:lang w:val="kk-KZ"/>
        </w:rPr>
        <w:t>2</w:t>
      </w:r>
      <w:r w:rsidRPr="00814C11">
        <w:rPr>
          <w:b/>
          <w:sz w:val="28"/>
          <w:szCs w:val="28"/>
          <w:lang w:val="kk-KZ"/>
        </w:rPr>
        <w:t>B</w:t>
      </w:r>
      <w:r w:rsidRPr="00814C11">
        <w:rPr>
          <w:b/>
          <w:sz w:val="28"/>
          <w:szCs w:val="28"/>
          <w:vertAlign w:val="subscript"/>
          <w:lang w:val="kk-KZ"/>
        </w:rPr>
        <w:t>4</w:t>
      </w:r>
      <w:r w:rsidRPr="00814C11">
        <w:rPr>
          <w:b/>
          <w:sz w:val="28"/>
          <w:szCs w:val="28"/>
          <w:lang w:val="kk-KZ"/>
        </w:rPr>
        <w:t>O</w:t>
      </w:r>
      <w:r w:rsidRPr="00814C11">
        <w:rPr>
          <w:b/>
          <w:sz w:val="28"/>
          <w:szCs w:val="28"/>
          <w:vertAlign w:val="subscript"/>
          <w:lang w:val="kk-KZ"/>
        </w:rPr>
        <w:t>7</w:t>
      </w:r>
      <w:r w:rsidRPr="00814C11">
        <w:rPr>
          <w:b/>
          <w:sz w:val="28"/>
          <w:szCs w:val="28"/>
          <w:lang w:val="kk-KZ"/>
        </w:rPr>
        <w:t>*10H</w:t>
      </w:r>
      <w:r w:rsidRPr="00814C11">
        <w:rPr>
          <w:b/>
          <w:sz w:val="28"/>
          <w:szCs w:val="28"/>
          <w:vertAlign w:val="subscript"/>
          <w:lang w:val="kk-KZ"/>
        </w:rPr>
        <w:t>2</w:t>
      </w:r>
      <w:r w:rsidRPr="00814C11">
        <w:rPr>
          <w:b/>
          <w:sz w:val="28"/>
          <w:szCs w:val="28"/>
          <w:lang w:val="kk-KZ"/>
        </w:rPr>
        <w:t>O) = ½ М(Na</w:t>
      </w:r>
      <w:r w:rsidRPr="00814C11">
        <w:rPr>
          <w:b/>
          <w:sz w:val="28"/>
          <w:szCs w:val="28"/>
          <w:vertAlign w:val="subscript"/>
          <w:lang w:val="kk-KZ"/>
        </w:rPr>
        <w:t>2</w:t>
      </w:r>
      <w:r w:rsidRPr="00814C11">
        <w:rPr>
          <w:b/>
          <w:sz w:val="28"/>
          <w:szCs w:val="28"/>
          <w:lang w:val="kk-KZ"/>
        </w:rPr>
        <w:t>B</w:t>
      </w:r>
      <w:r w:rsidRPr="00814C11">
        <w:rPr>
          <w:b/>
          <w:sz w:val="28"/>
          <w:szCs w:val="28"/>
          <w:vertAlign w:val="subscript"/>
          <w:lang w:val="kk-KZ"/>
        </w:rPr>
        <w:t>4</w:t>
      </w:r>
      <w:r w:rsidRPr="00814C11">
        <w:rPr>
          <w:b/>
          <w:sz w:val="28"/>
          <w:szCs w:val="28"/>
          <w:lang w:val="kk-KZ"/>
        </w:rPr>
        <w:t>O</w:t>
      </w:r>
      <w:r w:rsidRPr="00814C11">
        <w:rPr>
          <w:b/>
          <w:sz w:val="28"/>
          <w:szCs w:val="28"/>
          <w:vertAlign w:val="subscript"/>
          <w:lang w:val="kk-KZ"/>
        </w:rPr>
        <w:t>7</w:t>
      </w:r>
      <w:r w:rsidRPr="00814C11">
        <w:rPr>
          <w:b/>
          <w:sz w:val="28"/>
          <w:szCs w:val="28"/>
          <w:lang w:val="kk-KZ"/>
        </w:rPr>
        <w:sym w:font="Symbol" w:char="00D7"/>
      </w:r>
      <w:r w:rsidRPr="00814C11">
        <w:rPr>
          <w:b/>
          <w:sz w:val="28"/>
          <w:szCs w:val="28"/>
          <w:lang w:val="kk-KZ"/>
        </w:rPr>
        <w:t>10H</w:t>
      </w:r>
      <w:r w:rsidRPr="00814C11">
        <w:rPr>
          <w:b/>
          <w:sz w:val="28"/>
          <w:szCs w:val="28"/>
          <w:vertAlign w:val="subscript"/>
          <w:lang w:val="kk-KZ"/>
        </w:rPr>
        <w:t>2</w:t>
      </w:r>
      <w:r w:rsidRPr="00814C11">
        <w:rPr>
          <w:b/>
          <w:sz w:val="28"/>
          <w:szCs w:val="28"/>
          <w:lang w:val="kk-KZ"/>
        </w:rPr>
        <w:t>O) = 381,42/2 = 190,71</w:t>
      </w:r>
    </w:p>
    <w:p w:rsidR="00C257DC" w:rsidRPr="00814C11" w:rsidRDefault="00C257DC" w:rsidP="00C257DC">
      <w:pPr>
        <w:tabs>
          <w:tab w:val="left" w:pos="0"/>
        </w:tabs>
        <w:ind w:left="585"/>
        <w:jc w:val="center"/>
        <w:rPr>
          <w:sz w:val="28"/>
          <w:szCs w:val="28"/>
          <w:lang w:val="kk-KZ"/>
        </w:rPr>
      </w:pPr>
    </w:p>
    <w:p w:rsidR="00C257DC" w:rsidRPr="00814C11" w:rsidRDefault="00C257DC" w:rsidP="00C257DC">
      <w:pPr>
        <w:tabs>
          <w:tab w:val="left" w:pos="0"/>
        </w:tabs>
        <w:ind w:firstLine="540"/>
        <w:jc w:val="both"/>
        <w:rPr>
          <w:sz w:val="28"/>
          <w:szCs w:val="28"/>
          <w:lang w:val="kk-KZ"/>
        </w:rPr>
      </w:pPr>
      <w:r w:rsidRPr="00814C11">
        <w:rPr>
          <w:sz w:val="28"/>
          <w:szCs w:val="28"/>
          <w:lang w:val="kk-KZ"/>
        </w:rPr>
        <w:t>Ендеше концентрациясы 0,1н, көлемі 100 мл  натрий тетраборатының ерітіндісін даярлау үшін қажетті натрий тетраборатының салмағы:</w:t>
      </w:r>
    </w:p>
    <w:p w:rsidR="00C257DC" w:rsidRPr="00814C11" w:rsidRDefault="00C257DC" w:rsidP="00C257DC">
      <w:pPr>
        <w:tabs>
          <w:tab w:val="left" w:pos="0"/>
        </w:tabs>
        <w:ind w:firstLine="540"/>
        <w:jc w:val="both"/>
        <w:rPr>
          <w:sz w:val="28"/>
          <w:szCs w:val="28"/>
          <w:lang w:val="kk-KZ"/>
        </w:rPr>
      </w:pPr>
    </w:p>
    <w:p w:rsidR="00C257DC" w:rsidRPr="00814C11" w:rsidRDefault="00C257DC" w:rsidP="00C257DC">
      <w:pPr>
        <w:tabs>
          <w:tab w:val="left" w:pos="0"/>
        </w:tabs>
        <w:ind w:firstLine="540"/>
        <w:jc w:val="center"/>
        <w:rPr>
          <w:b/>
          <w:sz w:val="28"/>
          <w:szCs w:val="28"/>
        </w:rPr>
      </w:pPr>
      <w:r w:rsidRPr="00814C11">
        <w:rPr>
          <w:b/>
          <w:sz w:val="28"/>
          <w:szCs w:val="28"/>
          <w:lang w:val="en-US"/>
        </w:rPr>
        <w:t>m</w:t>
      </w:r>
      <w:r w:rsidRPr="00814C11">
        <w:rPr>
          <w:b/>
          <w:sz w:val="28"/>
          <w:szCs w:val="28"/>
        </w:rPr>
        <w:t xml:space="preserve"> </w:t>
      </w:r>
      <w:r w:rsidRPr="00814C11">
        <w:rPr>
          <w:b/>
          <w:sz w:val="28"/>
          <w:szCs w:val="28"/>
          <w:vertAlign w:val="subscript"/>
        </w:rPr>
        <w:t>(</w:t>
      </w:r>
      <w:r w:rsidRPr="00814C11">
        <w:rPr>
          <w:b/>
          <w:sz w:val="28"/>
          <w:szCs w:val="28"/>
          <w:vertAlign w:val="subscript"/>
          <w:lang w:val="kk-KZ"/>
        </w:rPr>
        <w:t>бура</w:t>
      </w:r>
      <w:r w:rsidRPr="00814C11">
        <w:rPr>
          <w:b/>
          <w:sz w:val="28"/>
          <w:szCs w:val="28"/>
          <w:vertAlign w:val="subscript"/>
        </w:rPr>
        <w:t>)</w:t>
      </w:r>
      <w:r w:rsidRPr="00814C11">
        <w:rPr>
          <w:b/>
          <w:sz w:val="28"/>
          <w:szCs w:val="28"/>
          <w:vertAlign w:val="subscript"/>
          <w:lang w:val="kk-KZ"/>
        </w:rPr>
        <w:t xml:space="preserve"> </w:t>
      </w:r>
      <w:r w:rsidRPr="00814C11">
        <w:rPr>
          <w:b/>
          <w:sz w:val="28"/>
          <w:szCs w:val="28"/>
          <w:lang w:val="kk-KZ"/>
        </w:rPr>
        <w:t xml:space="preserve">= </w:t>
      </w:r>
      <w:r w:rsidRPr="00814C11">
        <w:rPr>
          <w:b/>
          <w:sz w:val="28"/>
          <w:szCs w:val="28"/>
        </w:rPr>
        <w:t>(</w:t>
      </w:r>
      <w:r w:rsidRPr="00814C11">
        <w:rPr>
          <w:b/>
          <w:sz w:val="28"/>
          <w:szCs w:val="28"/>
          <w:lang w:val="kk-KZ"/>
        </w:rPr>
        <w:t xml:space="preserve">М </w:t>
      </w:r>
      <w:r w:rsidRPr="00814C11">
        <w:rPr>
          <w:b/>
          <w:sz w:val="28"/>
          <w:szCs w:val="28"/>
          <w:vertAlign w:val="subscript"/>
          <w:lang w:val="kk-KZ"/>
        </w:rPr>
        <w:t>(экв)</w:t>
      </w:r>
      <w:r w:rsidRPr="00814C11">
        <w:rPr>
          <w:b/>
          <w:sz w:val="28"/>
          <w:szCs w:val="28"/>
          <w:lang w:val="kk-KZ"/>
        </w:rPr>
        <w:t xml:space="preserve"> * С * </w:t>
      </w:r>
      <w:r w:rsidRPr="00814C11">
        <w:rPr>
          <w:b/>
          <w:sz w:val="28"/>
          <w:szCs w:val="28"/>
          <w:lang w:val="en-US"/>
        </w:rPr>
        <w:t>V</w:t>
      </w:r>
      <w:r w:rsidRPr="00814C11">
        <w:rPr>
          <w:b/>
          <w:sz w:val="28"/>
          <w:szCs w:val="28"/>
        </w:rPr>
        <w:t>)/1000 = (190,71</w:t>
      </w:r>
      <w:r w:rsidRPr="00814C11">
        <w:rPr>
          <w:b/>
          <w:sz w:val="28"/>
          <w:szCs w:val="28"/>
        </w:rPr>
        <w:sym w:font="Symbol" w:char="00D7"/>
      </w:r>
      <w:r w:rsidRPr="00814C11">
        <w:rPr>
          <w:b/>
          <w:sz w:val="28"/>
          <w:szCs w:val="28"/>
        </w:rPr>
        <w:t>0,1</w:t>
      </w:r>
      <w:r w:rsidRPr="00814C11">
        <w:rPr>
          <w:b/>
          <w:sz w:val="28"/>
          <w:szCs w:val="28"/>
        </w:rPr>
        <w:sym w:font="Symbol" w:char="00D7"/>
      </w:r>
      <w:r w:rsidRPr="00814C11">
        <w:rPr>
          <w:b/>
          <w:sz w:val="28"/>
          <w:szCs w:val="28"/>
        </w:rPr>
        <w:t>100/1000) = 1,9071 г</w:t>
      </w:r>
    </w:p>
    <w:p w:rsidR="00C257DC" w:rsidRPr="00814C11" w:rsidRDefault="00C257DC" w:rsidP="00C257DC">
      <w:pPr>
        <w:tabs>
          <w:tab w:val="left" w:pos="0"/>
        </w:tabs>
        <w:ind w:firstLine="540"/>
        <w:jc w:val="center"/>
        <w:rPr>
          <w:sz w:val="28"/>
          <w:szCs w:val="28"/>
        </w:rPr>
      </w:pPr>
    </w:p>
    <w:p w:rsidR="00C257DC" w:rsidRPr="00814C11" w:rsidRDefault="00C257DC" w:rsidP="00C257DC">
      <w:pPr>
        <w:tabs>
          <w:tab w:val="left" w:pos="0"/>
        </w:tabs>
        <w:ind w:firstLine="540"/>
        <w:jc w:val="both"/>
        <w:rPr>
          <w:sz w:val="28"/>
          <w:szCs w:val="28"/>
          <w:lang w:val="kk-KZ"/>
        </w:rPr>
      </w:pPr>
      <w:r w:rsidRPr="00814C11">
        <w:rPr>
          <w:sz w:val="28"/>
          <w:szCs w:val="28"/>
          <w:lang w:val="kk-KZ"/>
        </w:rPr>
        <w:t>Аналитикалық таразыда дәл өлшеніп алынған натрий тетраборатының тұзын кең мойынды воронканы қолдана отырып, көлемі 100 мл  өлшеуіш колбаға түсіріп, колбаның жарты көлеміне дейін ыстық дистилденген су құйып шайқау арқылы тұзды толықтай ерітеміз. Тұз ерігеннен кейін колбаны суытып (бөлме температурасына дейін), колбаға дистилденген су құямыз (100 мл көлемге жеткенше).</w:t>
      </w:r>
    </w:p>
    <w:p w:rsidR="00C257DC" w:rsidRPr="00814C11" w:rsidRDefault="00C257DC" w:rsidP="00C257DC">
      <w:pPr>
        <w:tabs>
          <w:tab w:val="left" w:pos="0"/>
        </w:tabs>
        <w:ind w:firstLine="540"/>
        <w:jc w:val="both"/>
        <w:rPr>
          <w:sz w:val="28"/>
          <w:szCs w:val="28"/>
          <w:lang w:val="kk-KZ"/>
        </w:rPr>
      </w:pPr>
      <w:r w:rsidRPr="00814C11">
        <w:rPr>
          <w:sz w:val="28"/>
          <w:szCs w:val="28"/>
          <w:lang w:val="kk-KZ"/>
        </w:rPr>
        <w:t>Даярланған бура ерітіндісінің концентрациясын келесі формула бойынша есептейміз:</w:t>
      </w:r>
    </w:p>
    <w:p w:rsidR="00C257DC" w:rsidRPr="00814C11" w:rsidRDefault="00C257DC" w:rsidP="00C257DC">
      <w:pPr>
        <w:tabs>
          <w:tab w:val="left" w:pos="0"/>
        </w:tabs>
        <w:ind w:firstLine="540"/>
        <w:jc w:val="center"/>
        <w:rPr>
          <w:b/>
          <w:sz w:val="28"/>
          <w:szCs w:val="28"/>
          <w:lang w:val="kk-KZ"/>
        </w:rPr>
      </w:pPr>
    </w:p>
    <w:p w:rsidR="00C257DC" w:rsidRPr="00814C11" w:rsidRDefault="00C257DC" w:rsidP="00C257DC">
      <w:pPr>
        <w:tabs>
          <w:tab w:val="left" w:pos="0"/>
        </w:tabs>
        <w:ind w:firstLine="540"/>
        <w:jc w:val="center"/>
        <w:rPr>
          <w:sz w:val="28"/>
          <w:szCs w:val="28"/>
          <w:lang w:val="kk-KZ"/>
        </w:rPr>
      </w:pPr>
      <w:r w:rsidRPr="00814C11">
        <w:rPr>
          <w:b/>
          <w:sz w:val="28"/>
          <w:szCs w:val="28"/>
          <w:lang w:val="kk-KZ"/>
        </w:rPr>
        <w:t>С</w:t>
      </w:r>
      <w:r w:rsidRPr="00814C11">
        <w:rPr>
          <w:b/>
          <w:sz w:val="28"/>
          <w:szCs w:val="28"/>
          <w:vertAlign w:val="subscript"/>
          <w:lang w:val="kk-KZ"/>
        </w:rPr>
        <w:t>(бура)</w:t>
      </w:r>
      <w:r w:rsidRPr="00814C11">
        <w:rPr>
          <w:b/>
          <w:sz w:val="28"/>
          <w:szCs w:val="28"/>
          <w:lang w:val="kk-KZ"/>
        </w:rPr>
        <w:t xml:space="preserve"> </w:t>
      </w:r>
      <w:r w:rsidRPr="00814C11">
        <w:rPr>
          <w:b/>
          <w:sz w:val="28"/>
          <w:szCs w:val="28"/>
        </w:rPr>
        <w:t xml:space="preserve">= </w:t>
      </w:r>
      <w:r w:rsidRPr="00814C11">
        <w:rPr>
          <w:b/>
          <w:sz w:val="28"/>
          <w:szCs w:val="28"/>
          <w:lang w:val="kk-KZ"/>
        </w:rPr>
        <w:t>(</w:t>
      </w:r>
      <w:r w:rsidRPr="00814C11">
        <w:rPr>
          <w:b/>
          <w:sz w:val="28"/>
          <w:szCs w:val="28"/>
          <w:lang w:val="en-US"/>
        </w:rPr>
        <w:t>m</w:t>
      </w:r>
      <w:r w:rsidRPr="00814C11">
        <w:rPr>
          <w:b/>
          <w:sz w:val="28"/>
          <w:szCs w:val="28"/>
          <w:lang w:val="en-US"/>
        </w:rPr>
        <w:sym w:font="Symbol" w:char="00D7"/>
      </w:r>
      <w:r w:rsidRPr="00814C11">
        <w:rPr>
          <w:b/>
          <w:sz w:val="28"/>
          <w:szCs w:val="28"/>
        </w:rPr>
        <w:t>1000</w:t>
      </w:r>
      <w:r w:rsidRPr="00814C11">
        <w:rPr>
          <w:b/>
          <w:sz w:val="28"/>
          <w:szCs w:val="28"/>
          <w:lang w:val="kk-KZ"/>
        </w:rPr>
        <w:t xml:space="preserve">)/( М </w:t>
      </w:r>
      <w:r w:rsidRPr="00814C11">
        <w:rPr>
          <w:b/>
          <w:sz w:val="28"/>
          <w:szCs w:val="28"/>
          <w:vertAlign w:val="subscript"/>
          <w:lang w:val="kk-KZ"/>
        </w:rPr>
        <w:t>(экв) бура</w:t>
      </w:r>
      <w:r w:rsidRPr="00814C11">
        <w:rPr>
          <w:b/>
          <w:sz w:val="28"/>
          <w:szCs w:val="28"/>
          <w:lang w:val="kk-KZ"/>
        </w:rPr>
        <w:t xml:space="preserve"> </w:t>
      </w:r>
      <w:r w:rsidRPr="00814C11">
        <w:rPr>
          <w:b/>
          <w:sz w:val="28"/>
          <w:szCs w:val="28"/>
          <w:lang w:val="kk-KZ"/>
        </w:rPr>
        <w:sym w:font="Symbol" w:char="00D7"/>
      </w:r>
      <w:r w:rsidRPr="00814C11">
        <w:rPr>
          <w:b/>
          <w:sz w:val="28"/>
          <w:szCs w:val="28"/>
          <w:lang w:val="kk-KZ"/>
        </w:rPr>
        <w:t xml:space="preserve"> </w:t>
      </w:r>
      <w:r w:rsidRPr="00814C11">
        <w:rPr>
          <w:b/>
          <w:sz w:val="28"/>
          <w:szCs w:val="28"/>
          <w:lang w:val="en-US"/>
        </w:rPr>
        <w:t>V</w:t>
      </w:r>
      <w:r w:rsidRPr="00814C11">
        <w:rPr>
          <w:b/>
          <w:sz w:val="28"/>
          <w:szCs w:val="28"/>
          <w:lang w:val="kk-KZ"/>
        </w:rPr>
        <w:t xml:space="preserve">ө.к.) ,   </w:t>
      </w:r>
      <w:r w:rsidRPr="00814C11">
        <w:rPr>
          <w:sz w:val="28"/>
          <w:szCs w:val="28"/>
          <w:lang w:val="kk-KZ"/>
        </w:rPr>
        <w:t xml:space="preserve">мұндағы </w:t>
      </w:r>
    </w:p>
    <w:p w:rsidR="00C257DC" w:rsidRPr="00814C11" w:rsidRDefault="00C257DC" w:rsidP="00C257DC">
      <w:pPr>
        <w:tabs>
          <w:tab w:val="left" w:pos="0"/>
        </w:tabs>
        <w:ind w:firstLine="540"/>
        <w:jc w:val="center"/>
        <w:rPr>
          <w:sz w:val="28"/>
          <w:szCs w:val="28"/>
          <w:lang w:val="kk-KZ"/>
        </w:rPr>
      </w:pPr>
    </w:p>
    <w:p w:rsidR="00C257DC" w:rsidRPr="00814C11" w:rsidRDefault="00C257DC" w:rsidP="00C257DC">
      <w:pPr>
        <w:tabs>
          <w:tab w:val="left" w:pos="0"/>
        </w:tabs>
        <w:ind w:firstLine="612"/>
        <w:rPr>
          <w:sz w:val="28"/>
          <w:szCs w:val="28"/>
          <w:lang w:val="kk-KZ"/>
        </w:rPr>
      </w:pPr>
      <w:r w:rsidRPr="00814C11">
        <w:rPr>
          <w:sz w:val="28"/>
          <w:szCs w:val="28"/>
          <w:lang w:val="en-US"/>
        </w:rPr>
        <w:t>m</w:t>
      </w:r>
      <w:r w:rsidRPr="00814C11">
        <w:rPr>
          <w:sz w:val="28"/>
          <w:szCs w:val="28"/>
          <w:lang w:val="kk-KZ"/>
        </w:rPr>
        <w:t xml:space="preserve"> – қолданған бураның массасы, г,</w:t>
      </w:r>
    </w:p>
    <w:p w:rsidR="00C257DC" w:rsidRPr="00814C11" w:rsidRDefault="00C257DC" w:rsidP="00C257DC">
      <w:pPr>
        <w:tabs>
          <w:tab w:val="left" w:pos="0"/>
        </w:tabs>
        <w:ind w:firstLine="612"/>
        <w:rPr>
          <w:sz w:val="28"/>
          <w:szCs w:val="28"/>
          <w:lang w:val="kk-KZ"/>
        </w:rPr>
      </w:pPr>
      <w:r w:rsidRPr="00814C11">
        <w:rPr>
          <w:sz w:val="28"/>
          <w:szCs w:val="28"/>
          <w:lang w:val="kk-KZ"/>
        </w:rPr>
        <w:t>Vө.к. - өлшеуіш колбаның көлемі (100 мл).</w:t>
      </w:r>
    </w:p>
    <w:p w:rsidR="00C257DC" w:rsidRPr="00814C11" w:rsidRDefault="00C257DC" w:rsidP="00C257DC">
      <w:pPr>
        <w:tabs>
          <w:tab w:val="left" w:pos="0"/>
        </w:tabs>
        <w:ind w:firstLine="612"/>
        <w:rPr>
          <w:b/>
          <w:sz w:val="28"/>
          <w:szCs w:val="28"/>
          <w:lang w:val="kk-KZ"/>
        </w:rPr>
      </w:pPr>
      <w:r w:rsidRPr="00814C11">
        <w:rPr>
          <w:b/>
          <w:sz w:val="28"/>
          <w:szCs w:val="28"/>
          <w:lang w:val="kk-KZ"/>
        </w:rPr>
        <w:t>3. Тұз қышқылының нормальдылығын анықтау</w:t>
      </w:r>
    </w:p>
    <w:p w:rsidR="00C257DC" w:rsidRPr="00814C11" w:rsidRDefault="00C257DC" w:rsidP="00C257DC">
      <w:pPr>
        <w:tabs>
          <w:tab w:val="left" w:pos="0"/>
        </w:tabs>
        <w:ind w:firstLine="612"/>
        <w:jc w:val="both"/>
        <w:rPr>
          <w:sz w:val="28"/>
          <w:szCs w:val="28"/>
          <w:lang w:val="kk-KZ"/>
        </w:rPr>
      </w:pPr>
      <w:r w:rsidRPr="00814C11">
        <w:rPr>
          <w:sz w:val="28"/>
          <w:szCs w:val="28"/>
          <w:lang w:val="kk-KZ"/>
        </w:rPr>
        <w:t>Таза бюретканы тұз қышқылының ерітіндісімен 1-2 рет шайқап, нөлдік деңгейге дейін толтыру кажет.</w:t>
      </w:r>
    </w:p>
    <w:p w:rsidR="00C257DC" w:rsidRPr="00814C11" w:rsidRDefault="00C257DC" w:rsidP="00C257DC">
      <w:pPr>
        <w:tabs>
          <w:tab w:val="left" w:pos="0"/>
        </w:tabs>
        <w:ind w:firstLine="612"/>
        <w:jc w:val="both"/>
        <w:rPr>
          <w:sz w:val="28"/>
          <w:szCs w:val="28"/>
          <w:lang w:val="kk-KZ"/>
        </w:rPr>
      </w:pPr>
      <w:r w:rsidRPr="00814C11">
        <w:rPr>
          <w:sz w:val="28"/>
          <w:szCs w:val="28"/>
          <w:lang w:val="kk-KZ"/>
        </w:rPr>
        <w:t xml:space="preserve">Титрлеуге арналған колбаға даярланған натрий тетраборатының 10 мл аликвотын пипетка арқылы алып, үстінен 50 мл дистилденген су және бір тамшы индикатор метилоранж қосып ерітіндінің түсі сары түстен ашық реңді қызғылт сары түске ауғанша бюреткадағы тұз қышқылымен титрлейді (куәгер ерітіндінің түсімен салыстыру қажет). </w:t>
      </w:r>
    </w:p>
    <w:p w:rsidR="00C257DC" w:rsidRPr="00814C11" w:rsidRDefault="00C257DC" w:rsidP="00C257DC">
      <w:pPr>
        <w:tabs>
          <w:tab w:val="left" w:pos="0"/>
        </w:tabs>
        <w:ind w:firstLine="612"/>
        <w:jc w:val="both"/>
        <w:rPr>
          <w:sz w:val="28"/>
          <w:szCs w:val="28"/>
          <w:lang w:val="kk-KZ"/>
        </w:rPr>
      </w:pPr>
      <w:r w:rsidRPr="00814C11">
        <w:rPr>
          <w:i/>
          <w:sz w:val="28"/>
          <w:szCs w:val="28"/>
          <w:u w:val="single"/>
          <w:lang w:val="kk-KZ"/>
        </w:rPr>
        <w:t>Куәгер ерітіндіні даярлау</w:t>
      </w:r>
      <w:r w:rsidRPr="00814C11">
        <w:rPr>
          <w:sz w:val="28"/>
          <w:szCs w:val="28"/>
          <w:lang w:val="kk-KZ"/>
        </w:rPr>
        <w:t xml:space="preserve">: 50 мл дистилденген суға 1 тамшы метилоранж және бюреткадан 1 тамшы тұз қышқылының ерітіндісін қос. </w:t>
      </w:r>
    </w:p>
    <w:p w:rsidR="00C257DC" w:rsidRPr="00814C11" w:rsidRDefault="00C257DC" w:rsidP="00C257DC">
      <w:pPr>
        <w:tabs>
          <w:tab w:val="left" w:pos="0"/>
        </w:tabs>
        <w:ind w:firstLine="612"/>
        <w:jc w:val="both"/>
        <w:rPr>
          <w:sz w:val="28"/>
          <w:szCs w:val="28"/>
          <w:lang w:val="kk-KZ"/>
        </w:rPr>
      </w:pPr>
      <w:r w:rsidRPr="00814C11">
        <w:rPr>
          <w:sz w:val="28"/>
          <w:szCs w:val="28"/>
          <w:lang w:val="kk-KZ"/>
        </w:rPr>
        <w:t>Тұз қышқылының нормальдылығын келесі формула рақылы есептейміз:</w:t>
      </w:r>
    </w:p>
    <w:p w:rsidR="00C257DC" w:rsidRPr="00814C11" w:rsidRDefault="00C257DC" w:rsidP="00C257DC">
      <w:pPr>
        <w:tabs>
          <w:tab w:val="left" w:pos="0"/>
        </w:tabs>
        <w:ind w:firstLine="510"/>
        <w:jc w:val="center"/>
        <w:rPr>
          <w:sz w:val="28"/>
          <w:szCs w:val="28"/>
          <w:lang w:val="kk-KZ"/>
        </w:rPr>
      </w:pPr>
    </w:p>
    <w:p w:rsidR="00C257DC" w:rsidRPr="00814C11" w:rsidRDefault="00C257DC" w:rsidP="00C257DC">
      <w:pPr>
        <w:tabs>
          <w:tab w:val="left" w:pos="0"/>
        </w:tabs>
        <w:ind w:firstLine="510"/>
        <w:jc w:val="center"/>
        <w:rPr>
          <w:b/>
          <w:sz w:val="28"/>
          <w:szCs w:val="28"/>
          <w:vertAlign w:val="subscript"/>
          <w:lang w:val="kk-KZ"/>
        </w:rPr>
      </w:pPr>
      <w:r w:rsidRPr="00814C11">
        <w:rPr>
          <w:b/>
          <w:sz w:val="28"/>
          <w:szCs w:val="28"/>
          <w:lang w:val="kk-KZ"/>
        </w:rPr>
        <w:t>С</w:t>
      </w:r>
      <w:r w:rsidRPr="00814C11">
        <w:rPr>
          <w:b/>
          <w:sz w:val="28"/>
          <w:szCs w:val="28"/>
          <w:vertAlign w:val="subscript"/>
          <w:lang w:val="kk-KZ"/>
        </w:rPr>
        <w:t>(HCl)</w:t>
      </w:r>
      <w:r w:rsidRPr="00814C11">
        <w:rPr>
          <w:b/>
          <w:sz w:val="28"/>
          <w:szCs w:val="28"/>
          <w:lang w:val="kk-KZ"/>
        </w:rPr>
        <w:t xml:space="preserve"> = (V</w:t>
      </w:r>
      <w:r w:rsidRPr="00814C11">
        <w:rPr>
          <w:b/>
          <w:sz w:val="28"/>
          <w:szCs w:val="28"/>
          <w:vertAlign w:val="subscript"/>
          <w:lang w:val="kk-KZ"/>
        </w:rPr>
        <w:t>бура</w:t>
      </w:r>
      <w:r w:rsidRPr="00814C11">
        <w:rPr>
          <w:b/>
          <w:sz w:val="28"/>
          <w:szCs w:val="28"/>
          <w:lang w:val="kk-KZ"/>
        </w:rPr>
        <w:t xml:space="preserve"> </w:t>
      </w:r>
      <w:r w:rsidRPr="00814C11">
        <w:rPr>
          <w:b/>
          <w:sz w:val="28"/>
          <w:szCs w:val="28"/>
          <w:lang w:val="kk-KZ"/>
        </w:rPr>
        <w:sym w:font="Symbol" w:char="00D7"/>
      </w:r>
      <w:r w:rsidRPr="00814C11">
        <w:rPr>
          <w:b/>
          <w:sz w:val="28"/>
          <w:szCs w:val="28"/>
          <w:lang w:val="kk-KZ"/>
        </w:rPr>
        <w:t>C</w:t>
      </w:r>
      <w:r w:rsidRPr="00814C11">
        <w:rPr>
          <w:b/>
          <w:sz w:val="28"/>
          <w:szCs w:val="28"/>
          <w:vertAlign w:val="subscript"/>
          <w:lang w:val="kk-KZ"/>
        </w:rPr>
        <w:t>бура</w:t>
      </w:r>
      <w:r w:rsidRPr="00814C11">
        <w:rPr>
          <w:b/>
          <w:sz w:val="28"/>
          <w:szCs w:val="28"/>
          <w:lang w:val="kk-KZ"/>
        </w:rPr>
        <w:t>)/ V</w:t>
      </w:r>
      <w:r w:rsidRPr="00814C11">
        <w:rPr>
          <w:b/>
          <w:sz w:val="28"/>
          <w:szCs w:val="28"/>
          <w:vertAlign w:val="subscript"/>
          <w:lang w:val="kk-KZ"/>
        </w:rPr>
        <w:t>HCl</w:t>
      </w:r>
    </w:p>
    <w:p w:rsidR="00C257DC" w:rsidRPr="00814C11" w:rsidRDefault="00C257DC" w:rsidP="00C257DC">
      <w:pPr>
        <w:tabs>
          <w:tab w:val="left" w:pos="0"/>
        </w:tabs>
        <w:ind w:firstLine="510"/>
        <w:jc w:val="center"/>
        <w:rPr>
          <w:b/>
          <w:sz w:val="28"/>
          <w:szCs w:val="28"/>
          <w:vertAlign w:val="subscript"/>
          <w:lang w:val="kk-KZ"/>
        </w:rPr>
      </w:pPr>
    </w:p>
    <w:p w:rsidR="00C257DC" w:rsidRPr="00814C11" w:rsidRDefault="00C257DC" w:rsidP="00C257DC">
      <w:pPr>
        <w:tabs>
          <w:tab w:val="left" w:pos="0"/>
        </w:tabs>
        <w:ind w:firstLine="612"/>
        <w:rPr>
          <w:sz w:val="28"/>
          <w:szCs w:val="28"/>
          <w:lang w:val="kk-KZ"/>
        </w:rPr>
      </w:pPr>
      <w:r w:rsidRPr="00814C11">
        <w:rPr>
          <w:sz w:val="28"/>
          <w:szCs w:val="28"/>
          <w:lang w:val="kk-KZ"/>
        </w:rPr>
        <w:t>V</w:t>
      </w:r>
      <w:r w:rsidRPr="00814C11">
        <w:rPr>
          <w:sz w:val="28"/>
          <w:szCs w:val="28"/>
          <w:vertAlign w:val="subscript"/>
          <w:lang w:val="kk-KZ"/>
        </w:rPr>
        <w:t>бура</w:t>
      </w:r>
      <w:r w:rsidRPr="00814C11">
        <w:rPr>
          <w:sz w:val="28"/>
          <w:szCs w:val="28"/>
          <w:lang w:val="kk-KZ"/>
        </w:rPr>
        <w:t xml:space="preserve"> – бура ерітіндісінің аликвоттық бөлігінің мөлшері, мл;</w:t>
      </w:r>
    </w:p>
    <w:p w:rsidR="00C257DC" w:rsidRPr="00814C11" w:rsidRDefault="00C257DC" w:rsidP="00C257DC">
      <w:pPr>
        <w:tabs>
          <w:tab w:val="left" w:pos="0"/>
        </w:tabs>
        <w:ind w:firstLine="612"/>
        <w:rPr>
          <w:sz w:val="28"/>
          <w:szCs w:val="28"/>
          <w:lang w:val="kk-KZ"/>
        </w:rPr>
      </w:pPr>
      <w:r w:rsidRPr="00814C11">
        <w:rPr>
          <w:sz w:val="28"/>
          <w:szCs w:val="28"/>
          <w:lang w:val="kk-KZ"/>
        </w:rPr>
        <w:t>V</w:t>
      </w:r>
      <w:r w:rsidRPr="00814C11">
        <w:rPr>
          <w:sz w:val="28"/>
          <w:szCs w:val="28"/>
          <w:vertAlign w:val="subscript"/>
          <w:lang w:val="kk-KZ"/>
        </w:rPr>
        <w:t xml:space="preserve">HCl </w:t>
      </w:r>
      <w:r w:rsidRPr="00814C11">
        <w:rPr>
          <w:sz w:val="28"/>
          <w:szCs w:val="28"/>
          <w:lang w:val="kk-KZ"/>
        </w:rPr>
        <w:t xml:space="preserve"> - титрлеуге жұмсалынған тұз қышқылының мөлшері, мл.</w:t>
      </w:r>
    </w:p>
    <w:p w:rsidR="00C257DC" w:rsidRPr="00814C11" w:rsidRDefault="00C257DC" w:rsidP="00C257DC">
      <w:pPr>
        <w:tabs>
          <w:tab w:val="left" w:pos="0"/>
        </w:tabs>
        <w:ind w:firstLine="612"/>
        <w:rPr>
          <w:sz w:val="28"/>
          <w:szCs w:val="28"/>
          <w:lang w:val="kk-KZ"/>
        </w:rPr>
      </w:pPr>
    </w:p>
    <w:p w:rsidR="00C257DC" w:rsidRPr="00814C11" w:rsidRDefault="00C257DC" w:rsidP="00C257DC">
      <w:pPr>
        <w:tabs>
          <w:tab w:val="left" w:pos="0"/>
        </w:tabs>
        <w:ind w:firstLine="612"/>
        <w:jc w:val="center"/>
        <w:rPr>
          <w:b/>
          <w:sz w:val="28"/>
          <w:szCs w:val="28"/>
          <w:lang w:val="kk-KZ"/>
        </w:rPr>
      </w:pPr>
      <w:r w:rsidRPr="00814C11">
        <w:rPr>
          <w:b/>
          <w:sz w:val="28"/>
          <w:szCs w:val="28"/>
          <w:lang w:val="kk-KZ"/>
        </w:rPr>
        <w:t>Ерітіндідегі судың карбонаттық кермектілігін табу</w:t>
      </w:r>
    </w:p>
    <w:p w:rsidR="00C257DC" w:rsidRPr="00814C11" w:rsidRDefault="00C257DC" w:rsidP="00C257DC">
      <w:pPr>
        <w:tabs>
          <w:tab w:val="left" w:pos="0"/>
        </w:tabs>
        <w:ind w:firstLine="612"/>
        <w:jc w:val="center"/>
        <w:rPr>
          <w:b/>
          <w:sz w:val="28"/>
          <w:szCs w:val="28"/>
          <w:lang w:val="kk-KZ"/>
        </w:rPr>
      </w:pPr>
    </w:p>
    <w:p w:rsidR="00C257DC" w:rsidRPr="00814C11" w:rsidRDefault="00C257DC" w:rsidP="00C257DC">
      <w:pPr>
        <w:tabs>
          <w:tab w:val="left" w:pos="0"/>
        </w:tabs>
        <w:ind w:firstLine="612"/>
        <w:jc w:val="both"/>
        <w:rPr>
          <w:sz w:val="28"/>
          <w:szCs w:val="28"/>
          <w:lang w:val="kk-KZ"/>
        </w:rPr>
      </w:pPr>
      <w:r w:rsidRPr="00814C11">
        <w:rPr>
          <w:sz w:val="28"/>
          <w:szCs w:val="28"/>
          <w:lang w:val="kk-KZ"/>
        </w:rPr>
        <w:t>100 мл көлемді өлшеуіш колбадағы сараптауға берілген ерітіндінің үлгісін дистилденген сумен сұйылтып (көлем таңбасына дейін H</w:t>
      </w:r>
      <w:r w:rsidRPr="00814C11">
        <w:rPr>
          <w:sz w:val="28"/>
          <w:szCs w:val="28"/>
          <w:vertAlign w:val="subscript"/>
          <w:lang w:val="kk-KZ"/>
        </w:rPr>
        <w:t>2</w:t>
      </w:r>
      <w:r w:rsidRPr="00814C11">
        <w:rPr>
          <w:sz w:val="28"/>
          <w:szCs w:val="28"/>
          <w:lang w:val="kk-KZ"/>
        </w:rPr>
        <w:t>O дист. құю) араластыру қажет. Сараптауға алынған ерітіндінің аликвоттық бөлігіне 15-20 мл дистилденген су және 1 тамшы метилоранж тамызып, даярланған HCl-ның ерітіндісімен титрлеу керек (ерітіндінің сары түсті реңі ашық-сарғыш түске ауысқанша. Куәгер ерітіндінің реңімен салғастыр). Судың карбонаттық кермектілігі келесі теңдеу арқылы есептелінеді:</w:t>
      </w:r>
    </w:p>
    <w:p w:rsidR="00C257DC" w:rsidRPr="00814C11" w:rsidRDefault="00C257DC" w:rsidP="00C257DC">
      <w:pPr>
        <w:tabs>
          <w:tab w:val="left" w:pos="0"/>
        </w:tabs>
        <w:ind w:firstLine="612"/>
        <w:jc w:val="both"/>
        <w:rPr>
          <w:sz w:val="28"/>
          <w:szCs w:val="28"/>
          <w:lang w:val="kk-KZ"/>
        </w:rPr>
      </w:pPr>
    </w:p>
    <w:p w:rsidR="00C257DC" w:rsidRPr="00814C11" w:rsidRDefault="00C257DC" w:rsidP="00C257DC">
      <w:pPr>
        <w:tabs>
          <w:tab w:val="left" w:pos="0"/>
        </w:tabs>
        <w:ind w:firstLine="510"/>
        <w:jc w:val="center"/>
        <w:rPr>
          <w:b/>
          <w:sz w:val="28"/>
          <w:szCs w:val="28"/>
          <w:u w:val="single"/>
          <w:lang w:val="en-US"/>
        </w:rPr>
      </w:pPr>
      <w:r w:rsidRPr="00814C11">
        <w:rPr>
          <w:b/>
          <w:sz w:val="28"/>
          <w:szCs w:val="28"/>
          <w:lang w:val="en-US"/>
        </w:rPr>
        <w:t xml:space="preserve">m  (CaO) =  </w:t>
      </w:r>
      <w:r w:rsidRPr="00814C11">
        <w:rPr>
          <w:b/>
          <w:sz w:val="28"/>
          <w:szCs w:val="28"/>
          <w:u w:val="single"/>
          <w:lang w:val="en-US"/>
        </w:rPr>
        <w:t xml:space="preserve">V </w:t>
      </w:r>
      <w:r w:rsidRPr="00814C11">
        <w:rPr>
          <w:b/>
          <w:sz w:val="28"/>
          <w:szCs w:val="28"/>
          <w:u w:val="single"/>
          <w:vertAlign w:val="subscript"/>
          <w:lang w:val="en-US"/>
        </w:rPr>
        <w:t>(HCI)</w:t>
      </w:r>
      <w:r w:rsidRPr="00814C11">
        <w:rPr>
          <w:b/>
          <w:sz w:val="28"/>
          <w:szCs w:val="28"/>
          <w:u w:val="single"/>
          <w:lang w:val="en-US"/>
        </w:rPr>
        <w:t xml:space="preserve"> </w:t>
      </w:r>
      <w:r w:rsidRPr="00814C11">
        <w:rPr>
          <w:b/>
          <w:sz w:val="28"/>
          <w:szCs w:val="28"/>
          <w:u w:val="single"/>
          <w:vertAlign w:val="superscript"/>
          <w:lang w:val="en-US"/>
        </w:rPr>
        <w:t>.</w:t>
      </w:r>
      <w:r w:rsidRPr="00814C11">
        <w:rPr>
          <w:b/>
          <w:sz w:val="28"/>
          <w:szCs w:val="28"/>
          <w:u w:val="single"/>
          <w:lang w:val="en-US"/>
        </w:rPr>
        <w:t xml:space="preserve"> C</w:t>
      </w:r>
      <w:r w:rsidRPr="00814C11">
        <w:rPr>
          <w:b/>
          <w:sz w:val="28"/>
          <w:szCs w:val="28"/>
          <w:u w:val="single"/>
          <w:vertAlign w:val="subscript"/>
          <w:lang w:val="en-US"/>
        </w:rPr>
        <w:t>(HCI)</w:t>
      </w:r>
      <w:r w:rsidRPr="00814C11">
        <w:rPr>
          <w:b/>
          <w:sz w:val="28"/>
          <w:szCs w:val="28"/>
          <w:u w:val="single"/>
          <w:lang w:val="en-US"/>
        </w:rPr>
        <w:t xml:space="preserve"> </w:t>
      </w:r>
      <w:r w:rsidRPr="00814C11">
        <w:rPr>
          <w:b/>
          <w:sz w:val="28"/>
          <w:szCs w:val="28"/>
          <w:u w:val="single"/>
          <w:vertAlign w:val="superscript"/>
          <w:lang w:val="en-US"/>
        </w:rPr>
        <w:t>.</w:t>
      </w:r>
      <w:r w:rsidRPr="00814C11">
        <w:rPr>
          <w:b/>
          <w:sz w:val="28"/>
          <w:szCs w:val="28"/>
          <w:u w:val="single"/>
          <w:lang w:val="en-US"/>
        </w:rPr>
        <w:t xml:space="preserve">  M</w:t>
      </w:r>
      <w:r w:rsidRPr="00814C11">
        <w:rPr>
          <w:b/>
          <w:sz w:val="28"/>
          <w:szCs w:val="28"/>
          <w:u w:val="single"/>
          <w:vertAlign w:val="subscript"/>
        </w:rPr>
        <w:t>экв</w:t>
      </w:r>
      <w:r w:rsidRPr="00814C11">
        <w:rPr>
          <w:b/>
          <w:sz w:val="28"/>
          <w:szCs w:val="28"/>
          <w:u w:val="single"/>
          <w:lang w:val="en-US"/>
        </w:rPr>
        <w:t>(</w:t>
      </w:r>
      <w:r w:rsidRPr="00814C11">
        <w:rPr>
          <w:b/>
          <w:sz w:val="28"/>
          <w:szCs w:val="28"/>
          <w:lang w:val="en-US"/>
        </w:rPr>
        <w:t>CaO</w:t>
      </w:r>
      <w:r w:rsidRPr="00814C11">
        <w:rPr>
          <w:b/>
          <w:sz w:val="28"/>
          <w:szCs w:val="28"/>
          <w:u w:val="single"/>
          <w:lang w:val="en-US"/>
        </w:rPr>
        <w:t xml:space="preserve">) </w:t>
      </w:r>
      <w:r w:rsidRPr="00814C11">
        <w:rPr>
          <w:b/>
          <w:sz w:val="28"/>
          <w:szCs w:val="28"/>
          <w:u w:val="single"/>
          <w:vertAlign w:val="superscript"/>
          <w:lang w:val="en-US"/>
        </w:rPr>
        <w:t>.</w:t>
      </w:r>
      <w:r w:rsidRPr="00814C11">
        <w:rPr>
          <w:b/>
          <w:sz w:val="28"/>
          <w:szCs w:val="28"/>
          <w:u w:val="single"/>
          <w:lang w:val="en-US"/>
        </w:rPr>
        <w:t xml:space="preserve"> V </w:t>
      </w:r>
      <w:r w:rsidRPr="00814C11">
        <w:rPr>
          <w:b/>
          <w:sz w:val="28"/>
          <w:szCs w:val="28"/>
          <w:u w:val="single"/>
          <w:lang w:val="kk-KZ"/>
        </w:rPr>
        <w:t>ө</w:t>
      </w:r>
      <w:r w:rsidRPr="00814C11">
        <w:rPr>
          <w:b/>
          <w:sz w:val="28"/>
          <w:szCs w:val="28"/>
          <w:u w:val="single"/>
          <w:lang w:val="en-US"/>
        </w:rPr>
        <w:t>.</w:t>
      </w:r>
      <w:r w:rsidRPr="00814C11">
        <w:rPr>
          <w:b/>
          <w:sz w:val="28"/>
          <w:szCs w:val="28"/>
          <w:u w:val="single"/>
          <w:lang w:val="kk-KZ"/>
        </w:rPr>
        <w:t>к</w:t>
      </w:r>
      <w:r w:rsidRPr="00814C11">
        <w:rPr>
          <w:b/>
          <w:sz w:val="28"/>
          <w:szCs w:val="28"/>
          <w:u w:val="single"/>
          <w:lang w:val="en-US"/>
        </w:rPr>
        <w:t xml:space="preserve">.  </w:t>
      </w:r>
    </w:p>
    <w:p w:rsidR="00C257DC" w:rsidRPr="00814C11" w:rsidRDefault="00C257DC" w:rsidP="00C257DC">
      <w:pPr>
        <w:tabs>
          <w:tab w:val="left" w:pos="0"/>
        </w:tabs>
        <w:ind w:firstLine="510"/>
        <w:jc w:val="both"/>
        <w:rPr>
          <w:b/>
          <w:sz w:val="28"/>
          <w:szCs w:val="28"/>
          <w:vertAlign w:val="subscript"/>
          <w:lang w:val="en-US"/>
        </w:rPr>
      </w:pPr>
      <w:r w:rsidRPr="00814C11">
        <w:rPr>
          <w:b/>
          <w:sz w:val="28"/>
          <w:szCs w:val="28"/>
          <w:lang w:val="en-US"/>
        </w:rPr>
        <w:tab/>
      </w:r>
      <w:r w:rsidRPr="00814C11">
        <w:rPr>
          <w:b/>
          <w:sz w:val="28"/>
          <w:szCs w:val="28"/>
          <w:lang w:val="en-US"/>
        </w:rPr>
        <w:tab/>
      </w:r>
      <w:r w:rsidRPr="00814C11">
        <w:rPr>
          <w:b/>
          <w:sz w:val="28"/>
          <w:szCs w:val="28"/>
          <w:lang w:val="en-US"/>
        </w:rPr>
        <w:tab/>
      </w:r>
      <w:r w:rsidRPr="00814C11">
        <w:rPr>
          <w:b/>
          <w:sz w:val="28"/>
          <w:szCs w:val="28"/>
          <w:lang w:val="en-US"/>
        </w:rPr>
        <w:tab/>
      </w:r>
      <w:r w:rsidRPr="00814C11">
        <w:rPr>
          <w:b/>
          <w:sz w:val="28"/>
          <w:szCs w:val="28"/>
          <w:lang w:val="en-US"/>
        </w:rPr>
        <w:tab/>
      </w:r>
      <w:r w:rsidRPr="00814C11">
        <w:rPr>
          <w:b/>
          <w:sz w:val="28"/>
          <w:szCs w:val="28"/>
          <w:lang w:val="en-US"/>
        </w:rPr>
        <w:tab/>
        <w:t xml:space="preserve">  1000 </w:t>
      </w:r>
      <w:r w:rsidRPr="00814C11">
        <w:rPr>
          <w:b/>
          <w:sz w:val="28"/>
          <w:szCs w:val="28"/>
          <w:vertAlign w:val="superscript"/>
          <w:lang w:val="en-US"/>
        </w:rPr>
        <w:t xml:space="preserve">. </w:t>
      </w:r>
      <w:r w:rsidRPr="00814C11">
        <w:rPr>
          <w:b/>
          <w:sz w:val="28"/>
          <w:szCs w:val="28"/>
          <w:lang w:val="en-US"/>
        </w:rPr>
        <w:t xml:space="preserve"> V</w:t>
      </w:r>
      <w:r w:rsidRPr="00814C11">
        <w:rPr>
          <w:b/>
          <w:sz w:val="28"/>
          <w:szCs w:val="28"/>
          <w:vertAlign w:val="subscript"/>
          <w:lang w:val="en-US"/>
        </w:rPr>
        <w:t>a</w:t>
      </w:r>
      <w:r w:rsidRPr="00814C11">
        <w:rPr>
          <w:b/>
          <w:sz w:val="28"/>
          <w:szCs w:val="28"/>
          <w:vertAlign w:val="subscript"/>
          <w:lang w:val="kk-KZ"/>
        </w:rPr>
        <w:t>л</w:t>
      </w:r>
      <w:r w:rsidRPr="00814C11">
        <w:rPr>
          <w:b/>
          <w:sz w:val="28"/>
          <w:szCs w:val="28"/>
          <w:vertAlign w:val="subscript"/>
          <w:lang w:val="en-US"/>
        </w:rPr>
        <w:t>.</w:t>
      </w:r>
    </w:p>
    <w:p w:rsidR="00C257DC" w:rsidRPr="00814C11" w:rsidRDefault="00C257DC" w:rsidP="00C257DC">
      <w:pPr>
        <w:tabs>
          <w:tab w:val="left" w:pos="0"/>
        </w:tabs>
        <w:ind w:firstLine="510"/>
        <w:jc w:val="both"/>
        <w:rPr>
          <w:b/>
          <w:sz w:val="28"/>
          <w:szCs w:val="28"/>
          <w:vertAlign w:val="subscript"/>
          <w:lang w:val="en-US"/>
        </w:rPr>
      </w:pPr>
    </w:p>
    <w:p w:rsidR="00C257DC" w:rsidRPr="00814C11" w:rsidRDefault="00C257DC" w:rsidP="00C257DC">
      <w:pPr>
        <w:jc w:val="both"/>
        <w:rPr>
          <w:sz w:val="28"/>
          <w:szCs w:val="28"/>
          <w:lang w:val="kk-KZ"/>
        </w:rPr>
      </w:pPr>
      <w:r w:rsidRPr="00814C11">
        <w:rPr>
          <w:sz w:val="28"/>
          <w:szCs w:val="28"/>
          <w:lang w:val="kk-KZ"/>
        </w:rPr>
        <w:t>V</w:t>
      </w:r>
      <w:r w:rsidRPr="00814C11">
        <w:rPr>
          <w:sz w:val="28"/>
          <w:szCs w:val="28"/>
          <w:vertAlign w:val="subscript"/>
          <w:lang w:val="en-US"/>
        </w:rPr>
        <w:t>HCL</w:t>
      </w:r>
      <w:r w:rsidRPr="00814C11">
        <w:rPr>
          <w:sz w:val="28"/>
          <w:szCs w:val="28"/>
          <w:lang w:val="kk-KZ"/>
        </w:rPr>
        <w:t xml:space="preserve"> – титрлеуге жұмсалған HCL ерітіндісінің көлемі, мл;</w:t>
      </w:r>
    </w:p>
    <w:p w:rsidR="00C257DC" w:rsidRPr="00814C11" w:rsidRDefault="00C257DC" w:rsidP="00C257DC">
      <w:pPr>
        <w:jc w:val="both"/>
        <w:rPr>
          <w:sz w:val="28"/>
          <w:szCs w:val="28"/>
          <w:lang w:val="kk-KZ"/>
        </w:rPr>
      </w:pPr>
      <w:r w:rsidRPr="00814C11">
        <w:rPr>
          <w:sz w:val="28"/>
          <w:szCs w:val="28"/>
          <w:lang w:val="kk-KZ"/>
        </w:rPr>
        <w:t>V</w:t>
      </w:r>
      <w:r w:rsidRPr="00814C11">
        <w:rPr>
          <w:sz w:val="28"/>
          <w:szCs w:val="28"/>
          <w:vertAlign w:val="subscript"/>
          <w:lang w:val="kk-KZ"/>
        </w:rPr>
        <w:t xml:space="preserve">ө.к. </w:t>
      </w:r>
      <w:r w:rsidRPr="00814C11">
        <w:rPr>
          <w:sz w:val="28"/>
          <w:szCs w:val="28"/>
          <w:lang w:val="kk-KZ"/>
        </w:rPr>
        <w:t>– сараптамаға берілген үлгі орналастырылған өлшеуіш колбаның көлемі, мл;</w:t>
      </w:r>
    </w:p>
    <w:p w:rsidR="00C257DC" w:rsidRPr="00814C11" w:rsidRDefault="00C257DC" w:rsidP="00C257DC">
      <w:pPr>
        <w:jc w:val="both"/>
        <w:rPr>
          <w:sz w:val="28"/>
          <w:szCs w:val="28"/>
          <w:lang w:val="kk-KZ"/>
        </w:rPr>
      </w:pPr>
      <w:r w:rsidRPr="00814C11">
        <w:rPr>
          <w:sz w:val="28"/>
          <w:szCs w:val="28"/>
          <w:lang w:val="kk-KZ"/>
        </w:rPr>
        <w:t>V</w:t>
      </w:r>
      <w:r w:rsidRPr="00814C11">
        <w:rPr>
          <w:sz w:val="28"/>
          <w:szCs w:val="28"/>
          <w:vertAlign w:val="subscript"/>
          <w:lang w:val="kk-KZ"/>
        </w:rPr>
        <w:t>ал</w:t>
      </w:r>
      <w:r w:rsidRPr="00814C11">
        <w:rPr>
          <w:sz w:val="28"/>
          <w:szCs w:val="28"/>
          <w:lang w:val="kk-KZ"/>
        </w:rPr>
        <w:t xml:space="preserve"> – сараптамаға алынған үлгінің аликвотының мөлшері, мл.</w:t>
      </w:r>
    </w:p>
    <w:p w:rsidR="00C257DC" w:rsidRPr="00814C11" w:rsidRDefault="00C257DC" w:rsidP="00C257DC">
      <w:pPr>
        <w:jc w:val="both"/>
        <w:rPr>
          <w:sz w:val="28"/>
          <w:szCs w:val="28"/>
          <w:lang w:val="kk-KZ"/>
        </w:rPr>
      </w:pPr>
    </w:p>
    <w:p w:rsidR="00C257DC" w:rsidRPr="00814C11" w:rsidRDefault="00C257DC" w:rsidP="00C257DC">
      <w:pPr>
        <w:tabs>
          <w:tab w:val="left" w:pos="0"/>
        </w:tabs>
        <w:ind w:firstLine="510"/>
        <w:jc w:val="both"/>
        <w:rPr>
          <w:b/>
          <w:sz w:val="28"/>
          <w:szCs w:val="28"/>
          <w:vertAlign w:val="subscript"/>
          <w:lang w:val="kk-KZ"/>
        </w:rPr>
      </w:pPr>
    </w:p>
    <w:p w:rsidR="00C257DC" w:rsidRPr="00814C11" w:rsidRDefault="00C257DC" w:rsidP="00C257DC">
      <w:pPr>
        <w:tabs>
          <w:tab w:val="left" w:pos="0"/>
        </w:tabs>
        <w:ind w:firstLine="612"/>
        <w:jc w:val="both"/>
        <w:rPr>
          <w:sz w:val="28"/>
          <w:szCs w:val="28"/>
          <w:lang w:val="kk-KZ"/>
        </w:rPr>
      </w:pPr>
      <w:r w:rsidRPr="00814C11">
        <w:rPr>
          <w:sz w:val="28"/>
          <w:szCs w:val="28"/>
          <w:lang w:val="kk-KZ"/>
        </w:rPr>
        <w:t xml:space="preserve">      </w:t>
      </w:r>
    </w:p>
    <w:p w:rsidR="00C257DC" w:rsidRPr="00814C11" w:rsidRDefault="00C257DC" w:rsidP="00C257DC">
      <w:pPr>
        <w:tabs>
          <w:tab w:val="left" w:pos="0"/>
        </w:tabs>
        <w:ind w:firstLine="510"/>
        <w:jc w:val="both"/>
        <w:rPr>
          <w:b/>
          <w:sz w:val="28"/>
          <w:szCs w:val="28"/>
          <w:lang w:val="kk-KZ"/>
        </w:rPr>
      </w:pPr>
      <w:r w:rsidRPr="00814C11">
        <w:rPr>
          <w:sz w:val="28"/>
          <w:szCs w:val="28"/>
          <w:lang w:val="kk-KZ"/>
        </w:rPr>
        <w:t xml:space="preserve"> </w:t>
      </w:r>
    </w:p>
    <w:p w:rsidR="00C257DC" w:rsidRPr="00814C11" w:rsidRDefault="00C257DC" w:rsidP="00C257DC">
      <w:pPr>
        <w:rPr>
          <w:sz w:val="28"/>
          <w:szCs w:val="28"/>
          <w:lang w:val="kk-KZ"/>
        </w:rPr>
      </w:pPr>
    </w:p>
    <w:p w:rsidR="00C257DC" w:rsidRPr="00814C11" w:rsidRDefault="00C257DC" w:rsidP="00C257DC">
      <w:pPr>
        <w:rPr>
          <w:sz w:val="28"/>
          <w:szCs w:val="28"/>
          <w:lang w:val="kk-KZ"/>
        </w:rPr>
      </w:pPr>
    </w:p>
    <w:p w:rsidR="00C257DC" w:rsidRPr="00814C11" w:rsidRDefault="00C257DC" w:rsidP="00C257DC">
      <w:pPr>
        <w:rPr>
          <w:b/>
          <w:sz w:val="28"/>
          <w:szCs w:val="28"/>
          <w:lang w:val="kk-KZ"/>
        </w:rPr>
      </w:pPr>
    </w:p>
    <w:p w:rsidR="00F60000" w:rsidRPr="00C257DC" w:rsidRDefault="00F60000">
      <w:pPr>
        <w:rPr>
          <w:lang w:val="kk-KZ"/>
        </w:rPr>
      </w:pPr>
    </w:p>
    <w:sectPr w:rsidR="00F60000" w:rsidRPr="00C257DC" w:rsidSect="00F6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15DEC"/>
    <w:multiLevelType w:val="hybridMultilevel"/>
    <w:tmpl w:val="C95456F0"/>
    <w:lvl w:ilvl="0" w:tplc="A86E2B12">
      <w:start w:val="1"/>
      <w:numFmt w:val="decimal"/>
      <w:lvlText w:val="%1)"/>
      <w:lvlJc w:val="left"/>
      <w:pPr>
        <w:tabs>
          <w:tab w:val="num" w:pos="945"/>
        </w:tabs>
        <w:ind w:left="9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ECB6624"/>
    <w:multiLevelType w:val="hybridMultilevel"/>
    <w:tmpl w:val="D8109C2E"/>
    <w:lvl w:ilvl="0" w:tplc="380C77AC">
      <w:start w:val="1"/>
      <w:numFmt w:val="decimal"/>
      <w:lvlText w:val="%1."/>
      <w:lvlJc w:val="left"/>
      <w:pPr>
        <w:tabs>
          <w:tab w:val="num" w:pos="870"/>
        </w:tabs>
        <w:ind w:left="870" w:hanging="360"/>
      </w:pPr>
      <w:rPr>
        <w:b/>
      </w:rPr>
    </w:lvl>
    <w:lvl w:ilvl="1" w:tplc="2C2E2686">
      <w:start w:val="1"/>
      <w:numFmt w:val="decimal"/>
      <w:lvlText w:val="%2)"/>
      <w:lvlJc w:val="left"/>
      <w:pPr>
        <w:tabs>
          <w:tab w:val="num" w:pos="1590"/>
        </w:tabs>
        <w:ind w:left="159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257DC"/>
    <w:rsid w:val="00033485"/>
    <w:rsid w:val="000715B8"/>
    <w:rsid w:val="0010733E"/>
    <w:rsid w:val="00BA57E7"/>
    <w:rsid w:val="00C257DC"/>
    <w:rsid w:val="00F60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7DC"/>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abilova.maria</dc:creator>
  <cp:lastModifiedBy>akbota2005</cp:lastModifiedBy>
  <cp:revision>2</cp:revision>
  <dcterms:created xsi:type="dcterms:W3CDTF">2015-01-05T03:16:00Z</dcterms:created>
  <dcterms:modified xsi:type="dcterms:W3CDTF">2015-01-05T03:16:00Z</dcterms:modified>
</cp:coreProperties>
</file>